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00488B" w14:textId="4592A00C" w:rsidR="00F83E54" w:rsidRPr="00055BA7" w:rsidRDefault="00C74D34" w:rsidP="00892B80">
      <w:pPr>
        <w:spacing w:after="240" w:line="360" w:lineRule="auto"/>
        <w:jc w:val="both"/>
        <w:rPr>
          <w:rFonts w:ascii="Arial MT" w:hAnsi="Arial MT"/>
          <w:b/>
          <w:bCs/>
          <w:color w:val="000000"/>
          <w:sz w:val="28"/>
          <w:szCs w:val="28"/>
          <w:lang w:val="es-CO" w:eastAsia="es-ES_tradnl"/>
        </w:rPr>
      </w:pPr>
      <w:r w:rsidRPr="00C74D34">
        <w:rPr>
          <w:rFonts w:ascii="Arial" w:hAnsi="Arial" w:cs="Arial"/>
          <w:color w:val="000000"/>
          <w:u w:val="single"/>
          <w:lang w:val="es-ES_tradnl" w:eastAsia="es-ES_tradnl"/>
        </w:rPr>
        <w:t>Iniciativa para incorporar combustible con bajo contenido de carbono en</w:t>
      </w:r>
      <w:r>
        <w:rPr>
          <w:rFonts w:ascii="Arial" w:hAnsi="Arial" w:cs="Arial"/>
          <w:color w:val="000000"/>
          <w:u w:val="single"/>
          <w:lang w:val="es-ES_tradnl" w:eastAsia="es-ES_tradnl"/>
        </w:rPr>
        <w:t xml:space="preserve"> la copa monomarca</w:t>
      </w:r>
    </w:p>
    <w:p w14:paraId="473C7F63" w14:textId="06AA0826" w:rsidR="00F83E54" w:rsidRPr="00350298" w:rsidRDefault="00350298" w:rsidP="00956F92">
      <w:pPr>
        <w:pStyle w:val="Presse-Titel"/>
        <w:spacing w:line="240" w:lineRule="auto"/>
        <w:rPr>
          <w:rFonts w:ascii="Arial" w:hAnsi="Arial" w:cs="Arial"/>
          <w:bCs/>
          <w:szCs w:val="24"/>
          <w:lang w:val="es-CO"/>
        </w:rPr>
      </w:pPr>
      <w:r w:rsidRPr="00350298">
        <w:rPr>
          <w:rFonts w:ascii="Arial" w:hAnsi="Arial" w:cs="Arial"/>
          <w:bCs/>
          <w:szCs w:val="24"/>
          <w:lang w:val="es-ES_tradnl"/>
        </w:rPr>
        <w:t xml:space="preserve">La Porsche </w:t>
      </w:r>
      <w:proofErr w:type="spellStart"/>
      <w:r w:rsidRPr="00350298">
        <w:rPr>
          <w:rFonts w:ascii="Arial" w:hAnsi="Arial" w:cs="Arial"/>
          <w:bCs/>
          <w:szCs w:val="24"/>
          <w:lang w:val="es-ES_tradnl"/>
        </w:rPr>
        <w:t>Mobil</w:t>
      </w:r>
      <w:proofErr w:type="spellEnd"/>
      <w:r w:rsidRPr="00350298">
        <w:rPr>
          <w:rFonts w:ascii="Arial" w:hAnsi="Arial" w:cs="Arial"/>
          <w:bCs/>
          <w:szCs w:val="24"/>
          <w:lang w:val="es-ES_tradnl"/>
        </w:rPr>
        <w:t xml:space="preserve"> 1 Supercup utilizar</w:t>
      </w:r>
      <w:r w:rsidRPr="00350298">
        <w:rPr>
          <w:rFonts w:ascii="Arial" w:hAnsi="Arial" w:cs="Arial" w:hint="eastAsia"/>
          <w:bCs/>
          <w:szCs w:val="24"/>
          <w:lang w:val="es-ES_tradnl"/>
        </w:rPr>
        <w:t>á</w:t>
      </w:r>
      <w:r w:rsidRPr="00350298">
        <w:rPr>
          <w:rFonts w:ascii="Arial" w:hAnsi="Arial" w:cs="Arial"/>
          <w:bCs/>
          <w:szCs w:val="24"/>
          <w:lang w:val="es-ES_tradnl"/>
        </w:rPr>
        <w:t xml:space="preserve"> combustibles renovables</w:t>
      </w:r>
    </w:p>
    <w:p w14:paraId="086F283F" w14:textId="77777777" w:rsidR="00956F92" w:rsidRPr="00956F92" w:rsidRDefault="00956F92" w:rsidP="00956F92">
      <w:pPr>
        <w:pStyle w:val="Presse-Standard"/>
        <w:rPr>
          <w:lang w:val="es-ES_tradnl"/>
        </w:rPr>
      </w:pPr>
    </w:p>
    <w:p w14:paraId="1C2AA5E0" w14:textId="6E43177D" w:rsidR="006F0320" w:rsidRDefault="003104A7" w:rsidP="0052593E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465A05">
        <w:rPr>
          <w:rFonts w:ascii="Arial" w:hAnsi="Arial" w:cs="Arial"/>
          <w:b/>
          <w:szCs w:val="24"/>
          <w:lang w:val="es-ES_tradnl"/>
        </w:rPr>
        <w:t>Stuttgart</w:t>
      </w:r>
      <w:r w:rsidRPr="00465A05">
        <w:rPr>
          <w:rFonts w:ascii="Arial" w:hAnsi="Arial" w:cs="Arial"/>
          <w:szCs w:val="24"/>
          <w:lang w:val="es-ES_tradnl"/>
        </w:rPr>
        <w:t xml:space="preserve">. </w:t>
      </w:r>
      <w:r w:rsidR="006F0320" w:rsidRPr="006F0320">
        <w:rPr>
          <w:rFonts w:ascii="Arial" w:hAnsi="Arial" w:cs="Arial"/>
          <w:szCs w:val="24"/>
          <w:lang w:val="es-ES_tradnl"/>
        </w:rPr>
        <w:t xml:space="preserve">Cuando comience la temporada 2021 de la Porsche </w:t>
      </w:r>
      <w:proofErr w:type="spellStart"/>
      <w:r w:rsidR="006F0320" w:rsidRPr="006F0320">
        <w:rPr>
          <w:rFonts w:ascii="Arial" w:hAnsi="Arial" w:cs="Arial"/>
          <w:szCs w:val="24"/>
          <w:lang w:val="es-ES_tradnl"/>
        </w:rPr>
        <w:t>Mobil</w:t>
      </w:r>
      <w:proofErr w:type="spellEnd"/>
      <w:r w:rsidR="006F0320" w:rsidRPr="006F0320">
        <w:rPr>
          <w:rFonts w:ascii="Arial" w:hAnsi="Arial" w:cs="Arial"/>
          <w:szCs w:val="24"/>
          <w:lang w:val="es-ES_tradnl"/>
        </w:rPr>
        <w:t xml:space="preserve"> 1 Supercup, el campeonato utilizar</w:t>
      </w:r>
      <w:r w:rsidR="000B161E">
        <w:rPr>
          <w:rFonts w:ascii="Arial" w:hAnsi="Arial" w:cs="Arial"/>
          <w:szCs w:val="24"/>
          <w:lang w:val="es-CO"/>
        </w:rPr>
        <w:t>á</w:t>
      </w:r>
      <w:r w:rsidR="006F0320" w:rsidRPr="006F0320">
        <w:rPr>
          <w:rFonts w:ascii="Arial" w:hAnsi="Arial" w:cs="Arial"/>
          <w:szCs w:val="24"/>
          <w:lang w:val="es-ES_tradnl"/>
        </w:rPr>
        <w:t xml:space="preserve"> combustibles m</w:t>
      </w:r>
      <w:r w:rsidR="006F0320" w:rsidRPr="006F0320">
        <w:rPr>
          <w:rFonts w:ascii="Arial" w:hAnsi="Arial" w:cs="Arial" w:hint="eastAsia"/>
          <w:szCs w:val="24"/>
          <w:lang w:val="es-ES_tradnl"/>
        </w:rPr>
        <w:t>á</w:t>
      </w:r>
      <w:r w:rsidR="006F0320" w:rsidRPr="006F0320">
        <w:rPr>
          <w:rFonts w:ascii="Arial" w:hAnsi="Arial" w:cs="Arial"/>
          <w:szCs w:val="24"/>
          <w:lang w:val="es-ES_tradnl"/>
        </w:rPr>
        <w:t xml:space="preserve">s bajos en carbono. </w:t>
      </w:r>
      <w:r w:rsidR="009F4C4B">
        <w:rPr>
          <w:rFonts w:ascii="Arial" w:hAnsi="Arial" w:cs="Arial"/>
          <w:szCs w:val="24"/>
          <w:lang w:val="es-ES_tradnl"/>
        </w:rPr>
        <w:t>En un</w:t>
      </w:r>
      <w:r w:rsidR="006F0320" w:rsidRPr="006F0320">
        <w:rPr>
          <w:rFonts w:ascii="Arial" w:hAnsi="Arial" w:cs="Arial"/>
          <w:szCs w:val="24"/>
          <w:lang w:val="es-ES_tradnl"/>
        </w:rPr>
        <w:t xml:space="preserve"> primer paso, la copa internacional monomarca utilizar</w:t>
      </w:r>
      <w:r w:rsidR="006F0320" w:rsidRPr="006F0320">
        <w:rPr>
          <w:rFonts w:ascii="Arial" w:hAnsi="Arial" w:cs="Arial" w:hint="eastAsia"/>
          <w:szCs w:val="24"/>
          <w:lang w:val="es-ES_tradnl"/>
        </w:rPr>
        <w:t>á</w:t>
      </w:r>
      <w:r w:rsidR="006F0320" w:rsidRPr="006F0320">
        <w:rPr>
          <w:rFonts w:ascii="Arial" w:hAnsi="Arial" w:cs="Arial"/>
          <w:szCs w:val="24"/>
          <w:lang w:val="es-ES_tradnl"/>
        </w:rPr>
        <w:t xml:space="preserve"> biocombustibles avanzados y </w:t>
      </w:r>
      <w:proofErr w:type="spellStart"/>
      <w:r w:rsidR="006F0320" w:rsidRPr="006F0320">
        <w:rPr>
          <w:rFonts w:ascii="Arial" w:hAnsi="Arial" w:cs="Arial"/>
          <w:szCs w:val="24"/>
          <w:lang w:val="es-ES_tradnl"/>
        </w:rPr>
        <w:t>eFuels</w:t>
      </w:r>
      <w:proofErr w:type="spellEnd"/>
      <w:r w:rsidR="006F0320" w:rsidRPr="006F0320">
        <w:rPr>
          <w:rFonts w:ascii="Arial" w:hAnsi="Arial" w:cs="Arial"/>
          <w:szCs w:val="24"/>
          <w:lang w:val="es-ES_tradnl"/>
        </w:rPr>
        <w:t xml:space="preserve"> que tienen el potencial de reducir las emisiones de CO</w:t>
      </w:r>
      <w:r w:rsidR="006F0320" w:rsidRPr="009F4C4B">
        <w:rPr>
          <w:rFonts w:ascii="Arial" w:hAnsi="Arial" w:cs="Arial"/>
          <w:szCs w:val="24"/>
          <w:vertAlign w:val="subscript"/>
          <w:lang w:val="es-ES_tradnl"/>
        </w:rPr>
        <w:t>2</w:t>
      </w:r>
      <w:r w:rsidR="006F0320" w:rsidRPr="006F0320">
        <w:rPr>
          <w:rFonts w:ascii="Arial" w:hAnsi="Arial" w:cs="Arial"/>
          <w:szCs w:val="24"/>
          <w:lang w:val="es-ES_tradnl"/>
        </w:rPr>
        <w:t xml:space="preserve"> de manera significativa.</w:t>
      </w:r>
      <w:r w:rsidR="006818D3">
        <w:rPr>
          <w:rFonts w:ascii="Arial" w:hAnsi="Arial" w:cs="Arial"/>
          <w:szCs w:val="24"/>
          <w:lang w:val="es-ES_tradnl"/>
        </w:rPr>
        <w:t xml:space="preserve"> </w:t>
      </w:r>
      <w:r w:rsidR="00847FCF" w:rsidRPr="00847FCF">
        <w:rPr>
          <w:rFonts w:ascii="Arial" w:hAnsi="Arial" w:cs="Arial"/>
          <w:szCs w:val="24"/>
          <w:lang w:val="es-ES_tradnl"/>
        </w:rPr>
        <w:t>Porsche y ExxonMobil se asocia</w:t>
      </w:r>
      <w:r w:rsidR="006818D3">
        <w:rPr>
          <w:rFonts w:ascii="Arial" w:hAnsi="Arial" w:cs="Arial"/>
          <w:szCs w:val="24"/>
          <w:lang w:val="es-ES_tradnl"/>
        </w:rPr>
        <w:t>ron</w:t>
      </w:r>
      <w:r w:rsidR="00847FCF" w:rsidRPr="00847FCF">
        <w:rPr>
          <w:rFonts w:ascii="Arial" w:hAnsi="Arial" w:cs="Arial"/>
          <w:szCs w:val="24"/>
          <w:lang w:val="es-ES_tradnl"/>
        </w:rPr>
        <w:t xml:space="preserve"> en este proyecto para experimentar la viabilidad de los combustibles l</w:t>
      </w:r>
      <w:r w:rsidR="00847FCF" w:rsidRPr="00847FCF">
        <w:rPr>
          <w:rFonts w:ascii="Arial" w:hAnsi="Arial" w:cs="Arial" w:hint="eastAsia"/>
          <w:szCs w:val="24"/>
          <w:lang w:val="es-ES_tradnl"/>
        </w:rPr>
        <w:t>í</w:t>
      </w:r>
      <w:r w:rsidR="00847FCF" w:rsidRPr="00847FCF">
        <w:rPr>
          <w:rFonts w:ascii="Arial" w:hAnsi="Arial" w:cs="Arial"/>
          <w:szCs w:val="24"/>
          <w:lang w:val="es-ES_tradnl"/>
        </w:rPr>
        <w:t>quidos renovables en las duras condiciones de</w:t>
      </w:r>
      <w:r w:rsidR="006818D3">
        <w:rPr>
          <w:rFonts w:ascii="Arial" w:hAnsi="Arial" w:cs="Arial"/>
          <w:szCs w:val="24"/>
          <w:lang w:val="es-ES_tradnl"/>
        </w:rPr>
        <w:t>l automovilismo deportivo</w:t>
      </w:r>
      <w:r w:rsidR="00847FCF" w:rsidRPr="00847FCF">
        <w:rPr>
          <w:rFonts w:ascii="Arial" w:hAnsi="Arial" w:cs="Arial"/>
          <w:szCs w:val="24"/>
          <w:lang w:val="es-ES_tradnl"/>
        </w:rPr>
        <w:t>. El nuevo Porsche 911 GT3 Cup, con su motor de seis cilindros b</w:t>
      </w:r>
      <w:r w:rsidR="00847FCF" w:rsidRPr="00847FCF">
        <w:rPr>
          <w:rFonts w:ascii="Arial" w:hAnsi="Arial" w:cs="Arial" w:hint="eastAsia"/>
          <w:szCs w:val="24"/>
          <w:lang w:val="es-ES_tradnl"/>
        </w:rPr>
        <w:t>ó</w:t>
      </w:r>
      <w:r w:rsidR="00847FCF" w:rsidRPr="00847FCF">
        <w:rPr>
          <w:rFonts w:ascii="Arial" w:hAnsi="Arial" w:cs="Arial"/>
          <w:szCs w:val="24"/>
          <w:lang w:val="es-ES_tradnl"/>
        </w:rPr>
        <w:t>xer, es el laboratorio de pruebas perfecto para los combustibles renovables de Esso en competici</w:t>
      </w:r>
      <w:r w:rsidR="00847FCF" w:rsidRPr="00847FCF">
        <w:rPr>
          <w:rFonts w:ascii="Arial" w:hAnsi="Arial" w:cs="Arial" w:hint="eastAsia"/>
          <w:szCs w:val="24"/>
          <w:lang w:val="es-ES_tradnl"/>
        </w:rPr>
        <w:t>ó</w:t>
      </w:r>
      <w:r w:rsidR="00847FCF" w:rsidRPr="00847FCF">
        <w:rPr>
          <w:rFonts w:ascii="Arial" w:hAnsi="Arial" w:cs="Arial"/>
          <w:szCs w:val="24"/>
          <w:lang w:val="es-ES_tradnl"/>
        </w:rPr>
        <w:t xml:space="preserve">n. La unidad de potencia de cuatro litros </w:t>
      </w:r>
      <w:r w:rsidR="00FA3B46">
        <w:rPr>
          <w:rFonts w:ascii="Arial" w:hAnsi="Arial" w:cs="Arial"/>
          <w:szCs w:val="24"/>
          <w:lang w:val="es-ES_tradnl"/>
        </w:rPr>
        <w:t>fue</w:t>
      </w:r>
      <w:r w:rsidR="00847FCF" w:rsidRPr="00847FCF">
        <w:rPr>
          <w:rFonts w:ascii="Arial" w:hAnsi="Arial" w:cs="Arial"/>
          <w:szCs w:val="24"/>
          <w:lang w:val="es-ES_tradnl"/>
        </w:rPr>
        <w:t xml:space="preserve"> puesta a punto para funcionar con combustibles renovables. El objetivo es obtener </w:t>
      </w:r>
      <w:r w:rsidR="00FA3B46">
        <w:rPr>
          <w:rFonts w:ascii="Arial" w:hAnsi="Arial" w:cs="Arial"/>
          <w:szCs w:val="24"/>
          <w:lang w:val="es-ES_tradnl"/>
        </w:rPr>
        <w:t>información</w:t>
      </w:r>
      <w:r w:rsidR="00847FCF" w:rsidRPr="00847FCF">
        <w:rPr>
          <w:rFonts w:ascii="Arial" w:hAnsi="Arial" w:cs="Arial"/>
          <w:szCs w:val="24"/>
          <w:lang w:val="es-ES_tradnl"/>
        </w:rPr>
        <w:t xml:space="preserve"> valiosa para una posible adopci</w:t>
      </w:r>
      <w:r w:rsidR="00847FCF" w:rsidRPr="00847FCF">
        <w:rPr>
          <w:rFonts w:ascii="Arial" w:hAnsi="Arial" w:cs="Arial" w:hint="eastAsia"/>
          <w:szCs w:val="24"/>
          <w:lang w:val="es-ES_tradnl"/>
        </w:rPr>
        <w:t>ó</w:t>
      </w:r>
      <w:r w:rsidR="00847FCF" w:rsidRPr="00847FCF">
        <w:rPr>
          <w:rFonts w:ascii="Arial" w:hAnsi="Arial" w:cs="Arial"/>
          <w:szCs w:val="24"/>
          <w:lang w:val="es-ES_tradnl"/>
        </w:rPr>
        <w:t xml:space="preserve">n </w:t>
      </w:r>
      <w:r w:rsidR="003F6A0B">
        <w:rPr>
          <w:rFonts w:ascii="Arial" w:hAnsi="Arial" w:cs="Arial"/>
          <w:szCs w:val="24"/>
          <w:lang w:val="es-ES_tradnl"/>
        </w:rPr>
        <w:t xml:space="preserve">en el futuro </w:t>
      </w:r>
      <w:r w:rsidR="00847FCF" w:rsidRPr="00847FCF">
        <w:rPr>
          <w:rFonts w:ascii="Arial" w:hAnsi="Arial" w:cs="Arial"/>
          <w:szCs w:val="24"/>
          <w:lang w:val="es-ES_tradnl"/>
        </w:rPr>
        <w:t xml:space="preserve">por parte de los </w:t>
      </w:r>
      <w:r w:rsidR="00D3346D">
        <w:rPr>
          <w:rFonts w:ascii="Arial" w:hAnsi="Arial" w:cs="Arial"/>
          <w:szCs w:val="24"/>
          <w:lang w:val="es-ES_tradnl"/>
        </w:rPr>
        <w:t>compradores de autos de serie</w:t>
      </w:r>
      <w:r w:rsidR="00847FCF" w:rsidRPr="00847FCF">
        <w:rPr>
          <w:rFonts w:ascii="Arial" w:hAnsi="Arial" w:cs="Arial"/>
          <w:szCs w:val="24"/>
          <w:lang w:val="es-ES_tradnl"/>
        </w:rPr>
        <w:t xml:space="preserve">. Las carreras de la Porsche </w:t>
      </w:r>
      <w:proofErr w:type="spellStart"/>
      <w:r w:rsidR="00847FCF" w:rsidRPr="00847FCF">
        <w:rPr>
          <w:rFonts w:ascii="Arial" w:hAnsi="Arial" w:cs="Arial"/>
          <w:szCs w:val="24"/>
          <w:lang w:val="es-ES_tradnl"/>
        </w:rPr>
        <w:t>Mobil</w:t>
      </w:r>
      <w:proofErr w:type="spellEnd"/>
      <w:r w:rsidR="00847FCF" w:rsidRPr="00847FCF">
        <w:rPr>
          <w:rFonts w:ascii="Arial" w:hAnsi="Arial" w:cs="Arial"/>
          <w:szCs w:val="24"/>
          <w:lang w:val="es-ES_tradnl"/>
        </w:rPr>
        <w:t xml:space="preserve"> 1 Supercup </w:t>
      </w:r>
      <w:r w:rsidR="0068536D">
        <w:rPr>
          <w:rFonts w:ascii="Arial" w:hAnsi="Arial" w:cs="Arial"/>
          <w:szCs w:val="24"/>
          <w:lang w:val="es-ES_tradnl"/>
        </w:rPr>
        <w:t xml:space="preserve">sirven de apoyo y </w:t>
      </w:r>
      <w:r w:rsidR="00847FCF" w:rsidRPr="00847FCF">
        <w:rPr>
          <w:rFonts w:ascii="Arial" w:hAnsi="Arial" w:cs="Arial"/>
          <w:szCs w:val="24"/>
          <w:lang w:val="es-ES_tradnl"/>
        </w:rPr>
        <w:t>s</w:t>
      </w:r>
      <w:r w:rsidR="003F6A0B">
        <w:rPr>
          <w:rFonts w:ascii="Arial" w:hAnsi="Arial" w:cs="Arial"/>
          <w:szCs w:val="24"/>
          <w:lang w:val="es-ES_tradnl"/>
        </w:rPr>
        <w:t>on disputadas</w:t>
      </w:r>
      <w:r w:rsidR="00847FCF" w:rsidRPr="00847FCF">
        <w:rPr>
          <w:rFonts w:ascii="Arial" w:hAnsi="Arial" w:cs="Arial"/>
          <w:szCs w:val="24"/>
          <w:lang w:val="es-ES_tradnl"/>
        </w:rPr>
        <w:t xml:space="preserve"> </w:t>
      </w:r>
      <w:r w:rsidR="000C7976">
        <w:rPr>
          <w:rFonts w:ascii="Arial" w:hAnsi="Arial" w:cs="Arial"/>
          <w:szCs w:val="24"/>
          <w:lang w:val="es-ES_tradnl"/>
        </w:rPr>
        <w:t>durante</w:t>
      </w:r>
      <w:r w:rsidR="005B52F0">
        <w:rPr>
          <w:rFonts w:ascii="Arial" w:hAnsi="Arial" w:cs="Arial"/>
          <w:szCs w:val="24"/>
          <w:lang w:val="es-ES_tradnl"/>
        </w:rPr>
        <w:t xml:space="preserve"> </w:t>
      </w:r>
      <w:r w:rsidR="00847FCF" w:rsidRPr="00847FCF">
        <w:rPr>
          <w:rFonts w:ascii="Arial" w:hAnsi="Arial" w:cs="Arial"/>
          <w:szCs w:val="24"/>
          <w:lang w:val="es-ES_tradnl"/>
        </w:rPr>
        <w:t xml:space="preserve">ocho </w:t>
      </w:r>
      <w:r w:rsidR="00D523FB">
        <w:rPr>
          <w:rFonts w:ascii="Arial" w:hAnsi="Arial" w:cs="Arial"/>
          <w:szCs w:val="24"/>
          <w:lang w:val="es-ES_tradnl"/>
        </w:rPr>
        <w:t xml:space="preserve">fechas </w:t>
      </w:r>
      <w:r w:rsidR="00847FCF" w:rsidRPr="00847FCF">
        <w:rPr>
          <w:rFonts w:ascii="Arial" w:hAnsi="Arial" w:cs="Arial"/>
          <w:szCs w:val="24"/>
          <w:lang w:val="es-ES_tradnl"/>
        </w:rPr>
        <w:t>europeas del Campeonato Mund</w:t>
      </w:r>
      <w:r w:rsidR="000C7976">
        <w:rPr>
          <w:rFonts w:ascii="Arial" w:hAnsi="Arial" w:cs="Arial"/>
          <w:szCs w:val="24"/>
          <w:lang w:val="es-ES_tradnl"/>
        </w:rPr>
        <w:t>ial</w:t>
      </w:r>
      <w:r w:rsidR="00847FCF" w:rsidRPr="00847FCF">
        <w:rPr>
          <w:rFonts w:ascii="Arial" w:hAnsi="Arial" w:cs="Arial"/>
          <w:szCs w:val="24"/>
          <w:lang w:val="es-ES_tradnl"/>
        </w:rPr>
        <w:t xml:space="preserve"> de F</w:t>
      </w:r>
      <w:r w:rsidR="00847FCF" w:rsidRPr="00847FCF">
        <w:rPr>
          <w:rFonts w:ascii="Arial" w:hAnsi="Arial" w:cs="Arial" w:hint="eastAsia"/>
          <w:szCs w:val="24"/>
          <w:lang w:val="es-ES_tradnl"/>
        </w:rPr>
        <w:t>ó</w:t>
      </w:r>
      <w:r w:rsidR="00847FCF" w:rsidRPr="00847FCF">
        <w:rPr>
          <w:rFonts w:ascii="Arial" w:hAnsi="Arial" w:cs="Arial"/>
          <w:szCs w:val="24"/>
          <w:lang w:val="es-ES_tradnl"/>
        </w:rPr>
        <w:t>rmula 1.</w:t>
      </w:r>
    </w:p>
    <w:p w14:paraId="48D557B8" w14:textId="3B92FD45" w:rsidR="00847FCF" w:rsidRDefault="00847FCF" w:rsidP="0052593E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110B083A" w14:textId="7495B51F" w:rsidR="00847FCF" w:rsidRDefault="00847FCF" w:rsidP="0052593E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847FCF">
        <w:rPr>
          <w:rFonts w:ascii="Arial" w:hAnsi="Arial" w:cs="Arial"/>
          <w:szCs w:val="24"/>
          <w:lang w:val="es-ES_tradnl"/>
        </w:rPr>
        <w:t>En las pruebas de combustibles renovables, con el objetivo de reducir las emisiones de gases de efecto invernadero, Porsche y ExxonMobil est</w:t>
      </w:r>
      <w:r w:rsidRPr="00847FCF">
        <w:rPr>
          <w:rFonts w:ascii="Arial" w:hAnsi="Arial" w:cs="Arial" w:hint="eastAsia"/>
          <w:szCs w:val="24"/>
          <w:lang w:val="es-ES_tradnl"/>
        </w:rPr>
        <w:t>á</w:t>
      </w:r>
      <w:r w:rsidRPr="00847FCF">
        <w:rPr>
          <w:rFonts w:ascii="Arial" w:hAnsi="Arial" w:cs="Arial"/>
          <w:szCs w:val="24"/>
          <w:lang w:val="es-ES_tradnl"/>
        </w:rPr>
        <w:t xml:space="preserve">n aplicando una estrategia en dos fases. En 2021, los pilotos de la Porsche </w:t>
      </w:r>
      <w:proofErr w:type="spellStart"/>
      <w:r w:rsidRPr="00847FCF">
        <w:rPr>
          <w:rFonts w:ascii="Arial" w:hAnsi="Arial" w:cs="Arial"/>
          <w:szCs w:val="24"/>
          <w:lang w:val="es-ES_tradnl"/>
        </w:rPr>
        <w:t>Mobil</w:t>
      </w:r>
      <w:proofErr w:type="spellEnd"/>
      <w:r w:rsidRPr="00847FCF">
        <w:rPr>
          <w:rFonts w:ascii="Arial" w:hAnsi="Arial" w:cs="Arial"/>
          <w:szCs w:val="24"/>
          <w:lang w:val="es-ES_tradnl"/>
        </w:rPr>
        <w:t xml:space="preserve"> 1 Supercup disputar</w:t>
      </w:r>
      <w:r w:rsidRPr="00847FCF">
        <w:rPr>
          <w:rFonts w:ascii="Arial" w:hAnsi="Arial" w:cs="Arial" w:hint="eastAsia"/>
          <w:szCs w:val="24"/>
          <w:lang w:val="es-ES_tradnl"/>
        </w:rPr>
        <w:t>á</w:t>
      </w:r>
      <w:r w:rsidRPr="00847FCF">
        <w:rPr>
          <w:rFonts w:ascii="Arial" w:hAnsi="Arial" w:cs="Arial"/>
          <w:szCs w:val="24"/>
          <w:lang w:val="es-ES_tradnl"/>
        </w:rPr>
        <w:t>n las ocho carreras de la temporada con una mezcla de combustible de base biol</w:t>
      </w:r>
      <w:r w:rsidRPr="00847FCF">
        <w:rPr>
          <w:rFonts w:ascii="Arial" w:hAnsi="Arial" w:cs="Arial" w:hint="eastAsia"/>
          <w:szCs w:val="24"/>
          <w:lang w:val="es-ES_tradnl"/>
        </w:rPr>
        <w:t>ó</w:t>
      </w:r>
      <w:r w:rsidRPr="00847FCF">
        <w:rPr>
          <w:rFonts w:ascii="Arial" w:hAnsi="Arial" w:cs="Arial"/>
          <w:szCs w:val="24"/>
          <w:lang w:val="es-ES_tradnl"/>
        </w:rPr>
        <w:t xml:space="preserve">gica. Este biocombustible avanzado </w:t>
      </w:r>
      <w:r w:rsidR="00D523FB">
        <w:rPr>
          <w:rFonts w:ascii="Arial" w:hAnsi="Arial" w:cs="Arial"/>
          <w:szCs w:val="24"/>
          <w:lang w:val="es-ES_tradnl"/>
        </w:rPr>
        <w:t>e</w:t>
      </w:r>
      <w:r w:rsidRPr="00847FCF">
        <w:rPr>
          <w:rFonts w:ascii="Arial" w:hAnsi="Arial" w:cs="Arial"/>
          <w:szCs w:val="24"/>
          <w:lang w:val="es-ES_tradnl"/>
        </w:rPr>
        <w:t>s obt</w:t>
      </w:r>
      <w:r w:rsidR="00D523FB">
        <w:rPr>
          <w:rFonts w:ascii="Arial" w:hAnsi="Arial" w:cs="Arial"/>
          <w:szCs w:val="24"/>
          <w:lang w:val="es-ES_tradnl"/>
        </w:rPr>
        <w:t>enido</w:t>
      </w:r>
      <w:r w:rsidRPr="00847FCF">
        <w:rPr>
          <w:rFonts w:ascii="Arial" w:hAnsi="Arial" w:cs="Arial"/>
          <w:szCs w:val="24"/>
          <w:lang w:val="es-ES_tradnl"/>
        </w:rPr>
        <w:t xml:space="preserve"> a partir de productos de desecho de alimentos. S</w:t>
      </w:r>
      <w:r w:rsidR="00B573FF">
        <w:rPr>
          <w:rFonts w:ascii="Arial" w:hAnsi="Arial" w:cs="Arial"/>
          <w:szCs w:val="24"/>
          <w:lang w:val="es-ES_tradnl"/>
        </w:rPr>
        <w:t>on</w:t>
      </w:r>
      <w:r w:rsidRPr="00847FCF">
        <w:rPr>
          <w:rFonts w:ascii="Arial" w:hAnsi="Arial" w:cs="Arial"/>
          <w:szCs w:val="24"/>
          <w:lang w:val="es-ES_tradnl"/>
        </w:rPr>
        <w:t xml:space="preserve"> mezcla</w:t>
      </w:r>
      <w:r w:rsidR="00B573FF">
        <w:rPr>
          <w:rFonts w:ascii="Arial" w:hAnsi="Arial" w:cs="Arial"/>
          <w:szCs w:val="24"/>
          <w:lang w:val="es-ES_tradnl"/>
        </w:rPr>
        <w:t>dos</w:t>
      </w:r>
      <w:r w:rsidRPr="00847FCF">
        <w:rPr>
          <w:rFonts w:ascii="Arial" w:hAnsi="Arial" w:cs="Arial"/>
          <w:szCs w:val="24"/>
          <w:lang w:val="es-ES_tradnl"/>
        </w:rPr>
        <w:t xml:space="preserve"> componentes adicionales para conseguir las propiedades del </w:t>
      </w:r>
      <w:r w:rsidRPr="00847FCF">
        <w:rPr>
          <w:rFonts w:ascii="Arial" w:hAnsi="Arial" w:cs="Arial"/>
          <w:szCs w:val="24"/>
          <w:lang w:val="es-ES_tradnl"/>
        </w:rPr>
        <w:lastRenderedPageBreak/>
        <w:t>combustible y el comportamiento de la combusti</w:t>
      </w:r>
      <w:r w:rsidRPr="00847FCF">
        <w:rPr>
          <w:rFonts w:ascii="Arial" w:hAnsi="Arial" w:cs="Arial" w:hint="eastAsia"/>
          <w:szCs w:val="24"/>
          <w:lang w:val="es-ES_tradnl"/>
        </w:rPr>
        <w:t>ó</w:t>
      </w:r>
      <w:r w:rsidRPr="00847FCF">
        <w:rPr>
          <w:rFonts w:ascii="Arial" w:hAnsi="Arial" w:cs="Arial"/>
          <w:szCs w:val="24"/>
          <w:lang w:val="es-ES_tradnl"/>
        </w:rPr>
        <w:t xml:space="preserve">n requeridos. </w:t>
      </w:r>
      <w:r w:rsidR="00FE418C">
        <w:rPr>
          <w:rFonts w:ascii="Arial" w:hAnsi="Arial" w:cs="Arial"/>
          <w:szCs w:val="24"/>
          <w:lang w:val="es-ES_tradnl"/>
        </w:rPr>
        <w:t>Será posible</w:t>
      </w:r>
      <w:r w:rsidRPr="00847FCF">
        <w:rPr>
          <w:rFonts w:ascii="Arial" w:hAnsi="Arial" w:cs="Arial"/>
          <w:szCs w:val="24"/>
          <w:lang w:val="es-ES_tradnl"/>
        </w:rPr>
        <w:t xml:space="preserve"> consegui</w:t>
      </w:r>
      <w:r w:rsidR="00FE418C">
        <w:rPr>
          <w:rFonts w:ascii="Arial" w:hAnsi="Arial" w:cs="Arial"/>
          <w:szCs w:val="24"/>
          <w:lang w:val="es-ES_tradnl"/>
        </w:rPr>
        <w:t>r</w:t>
      </w:r>
      <w:r w:rsidRPr="00847FCF">
        <w:rPr>
          <w:rFonts w:ascii="Arial" w:hAnsi="Arial" w:cs="Arial"/>
          <w:szCs w:val="24"/>
          <w:lang w:val="es-ES_tradnl"/>
        </w:rPr>
        <w:t xml:space="preserve"> un </w:t>
      </w:r>
      <w:r w:rsidR="00FE418C">
        <w:rPr>
          <w:rFonts w:ascii="Arial" w:hAnsi="Arial" w:cs="Arial"/>
          <w:szCs w:val="24"/>
          <w:lang w:val="es-ES_tradnl"/>
        </w:rPr>
        <w:t xml:space="preserve">combustible de </w:t>
      </w:r>
      <w:r w:rsidRPr="00847FCF">
        <w:rPr>
          <w:rFonts w:ascii="Arial" w:hAnsi="Arial" w:cs="Arial"/>
          <w:szCs w:val="24"/>
          <w:lang w:val="es-ES_tradnl"/>
        </w:rPr>
        <w:t>aproximadamente 98</w:t>
      </w:r>
      <w:r w:rsidR="00FE418C">
        <w:rPr>
          <w:rFonts w:ascii="Arial" w:hAnsi="Arial" w:cs="Arial"/>
          <w:szCs w:val="24"/>
          <w:lang w:val="es-ES_tradnl"/>
        </w:rPr>
        <w:t xml:space="preserve"> octanos</w:t>
      </w:r>
      <w:r w:rsidR="001F31AD">
        <w:rPr>
          <w:rFonts w:ascii="Arial" w:hAnsi="Arial" w:cs="Arial"/>
          <w:szCs w:val="24"/>
          <w:lang w:val="es-ES_tradnl"/>
        </w:rPr>
        <w:t>.</w:t>
      </w:r>
    </w:p>
    <w:p w14:paraId="5BFD9282" w14:textId="29EA704D" w:rsidR="00847FCF" w:rsidRDefault="00847FCF" w:rsidP="0052593E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21E3031B" w14:textId="33DAB100" w:rsidR="00847FCF" w:rsidRDefault="003B7BB6" w:rsidP="0052593E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3B7BB6">
        <w:rPr>
          <w:rFonts w:ascii="Arial" w:hAnsi="Arial" w:cs="Arial"/>
          <w:szCs w:val="24"/>
          <w:lang w:val="es-ES_tradnl" w:bidi="en-GB"/>
        </w:rPr>
        <w:t xml:space="preserve">El siguiente paso, previsto para 2022, es la introducción de un </w:t>
      </w:r>
      <w:proofErr w:type="spellStart"/>
      <w:r w:rsidRPr="003B7BB6">
        <w:rPr>
          <w:rFonts w:ascii="Arial" w:hAnsi="Arial" w:cs="Arial"/>
          <w:szCs w:val="24"/>
          <w:lang w:val="es-ES_tradnl" w:bidi="en-GB"/>
        </w:rPr>
        <w:t>eFuel</w:t>
      </w:r>
      <w:proofErr w:type="spellEnd"/>
      <w:r w:rsidRPr="003B7BB6">
        <w:rPr>
          <w:rFonts w:ascii="Arial" w:hAnsi="Arial" w:cs="Arial"/>
          <w:szCs w:val="24"/>
          <w:lang w:val="es-ES_tradnl" w:bidi="en-GB"/>
        </w:rPr>
        <w:t xml:space="preserve"> procedente del </w:t>
      </w:r>
      <w:hyperlink r:id="rId8" w:tgtFrame="_blank" w:history="1">
        <w:r w:rsidRPr="003B7BB6">
          <w:rPr>
            <w:rStyle w:val="Hyperlink"/>
            <w:rFonts w:ascii="Arial" w:hAnsi="Arial" w:cs="Arial"/>
            <w:szCs w:val="24"/>
            <w:lang w:val="es-ES_tradnl" w:bidi="en-GB"/>
          </w:rPr>
          <w:t>nuevo proyecto piloto Haru Oni</w:t>
        </w:r>
        <w:r w:rsidR="001F31AD">
          <w:rPr>
            <w:rStyle w:val="Hyperlink"/>
            <w:rFonts w:ascii="Arial" w:hAnsi="Arial" w:cs="Arial"/>
            <w:szCs w:val="24"/>
            <w:lang w:val="es-ES_tradnl" w:bidi="en-GB"/>
          </w:rPr>
          <w:t>,</w:t>
        </w:r>
        <w:r w:rsidRPr="003B7BB6">
          <w:rPr>
            <w:rStyle w:val="Hyperlink"/>
            <w:rFonts w:ascii="Arial" w:hAnsi="Arial" w:cs="Arial"/>
            <w:szCs w:val="24"/>
            <w:lang w:val="es-ES_tradnl" w:bidi="en-GB"/>
          </w:rPr>
          <w:t xml:space="preserve"> en Chile</w:t>
        </w:r>
      </w:hyperlink>
      <w:r w:rsidRPr="003B7BB6">
        <w:rPr>
          <w:rFonts w:ascii="Arial" w:hAnsi="Arial" w:cs="Arial"/>
          <w:szCs w:val="24"/>
          <w:lang w:val="es-ES_tradnl" w:bidi="en-GB"/>
        </w:rPr>
        <w:t xml:space="preserve">. Genera hidrógeno que </w:t>
      </w:r>
      <w:r w:rsidR="00A400D1">
        <w:rPr>
          <w:rFonts w:ascii="Arial" w:hAnsi="Arial" w:cs="Arial"/>
          <w:szCs w:val="24"/>
          <w:lang w:val="es-ES_tradnl" w:bidi="en-GB"/>
        </w:rPr>
        <w:t>es</w:t>
      </w:r>
      <w:r w:rsidRPr="003B7BB6">
        <w:rPr>
          <w:rFonts w:ascii="Arial" w:hAnsi="Arial" w:cs="Arial"/>
          <w:szCs w:val="24"/>
          <w:lang w:val="es-ES_tradnl" w:bidi="en-GB"/>
        </w:rPr>
        <w:t xml:space="preserve"> combina</w:t>
      </w:r>
      <w:r w:rsidR="00A400D1">
        <w:rPr>
          <w:rFonts w:ascii="Arial" w:hAnsi="Arial" w:cs="Arial"/>
          <w:szCs w:val="24"/>
          <w:lang w:val="es-ES_tradnl" w:bidi="en-GB"/>
        </w:rPr>
        <w:t>do</w:t>
      </w:r>
      <w:r w:rsidRPr="003B7BB6">
        <w:rPr>
          <w:rFonts w:ascii="Arial" w:hAnsi="Arial" w:cs="Arial"/>
          <w:szCs w:val="24"/>
          <w:lang w:val="es-ES_tradnl" w:bidi="en-GB"/>
        </w:rPr>
        <w:t xml:space="preserve"> con dióxido de carbono capturado de la atmósfera para producir metanol. </w:t>
      </w:r>
      <w:r w:rsidR="00A400D1">
        <w:rPr>
          <w:rFonts w:ascii="Arial" w:hAnsi="Arial" w:cs="Arial"/>
          <w:szCs w:val="24"/>
          <w:lang w:val="es-ES_tradnl" w:bidi="en-GB"/>
        </w:rPr>
        <w:t xml:space="preserve">Los expertos calculan </w:t>
      </w:r>
      <w:r w:rsidRPr="003B7BB6">
        <w:rPr>
          <w:rFonts w:ascii="Arial" w:hAnsi="Arial" w:cs="Arial"/>
          <w:szCs w:val="24"/>
          <w:lang w:val="es-ES_tradnl" w:bidi="en-GB"/>
        </w:rPr>
        <w:t xml:space="preserve">que este </w:t>
      </w:r>
      <w:proofErr w:type="spellStart"/>
      <w:r w:rsidRPr="003B7BB6">
        <w:rPr>
          <w:rFonts w:ascii="Arial" w:hAnsi="Arial" w:cs="Arial"/>
          <w:szCs w:val="24"/>
          <w:lang w:val="es-ES_tradnl" w:bidi="en-GB"/>
        </w:rPr>
        <w:t>eFuel</w:t>
      </w:r>
      <w:proofErr w:type="spellEnd"/>
      <w:r w:rsidRPr="003B7BB6">
        <w:rPr>
          <w:rFonts w:ascii="Arial" w:hAnsi="Arial" w:cs="Arial"/>
          <w:szCs w:val="24"/>
          <w:lang w:val="es-ES_tradnl" w:bidi="en-GB"/>
        </w:rPr>
        <w:t xml:space="preserve"> reducirá las emisiones de gases de efecto invernadero hasta en 85</w:t>
      </w:r>
      <w:r w:rsidR="00A400D1">
        <w:rPr>
          <w:rFonts w:ascii="Arial" w:hAnsi="Arial" w:cs="Arial"/>
          <w:szCs w:val="24"/>
          <w:lang w:val="es-ES_tradnl" w:bidi="en-GB"/>
        </w:rPr>
        <w:t xml:space="preserve"> por ciento</w:t>
      </w:r>
      <w:r w:rsidRPr="003B7BB6">
        <w:rPr>
          <w:rFonts w:ascii="Arial" w:hAnsi="Arial" w:cs="Arial"/>
          <w:szCs w:val="24"/>
          <w:lang w:val="es-ES_tradnl" w:bidi="en-GB"/>
        </w:rPr>
        <w:t>, cuando se</w:t>
      </w:r>
      <w:r w:rsidR="00665B50">
        <w:rPr>
          <w:rFonts w:ascii="Arial" w:hAnsi="Arial" w:cs="Arial"/>
          <w:szCs w:val="24"/>
          <w:lang w:val="es-ES_tradnl" w:bidi="en-GB"/>
        </w:rPr>
        <w:t>a</w:t>
      </w:r>
      <w:r w:rsidRPr="003B7BB6">
        <w:rPr>
          <w:rFonts w:ascii="Arial" w:hAnsi="Arial" w:cs="Arial"/>
          <w:szCs w:val="24"/>
          <w:lang w:val="es-ES_tradnl" w:bidi="en-GB"/>
        </w:rPr>
        <w:t xml:space="preserve"> mezcl</w:t>
      </w:r>
      <w:r w:rsidR="00665B50">
        <w:rPr>
          <w:rFonts w:ascii="Arial" w:hAnsi="Arial" w:cs="Arial"/>
          <w:szCs w:val="24"/>
          <w:lang w:val="es-ES_tradnl" w:bidi="en-GB"/>
        </w:rPr>
        <w:t>ado</w:t>
      </w:r>
      <w:r w:rsidRPr="003B7BB6">
        <w:rPr>
          <w:rFonts w:ascii="Arial" w:hAnsi="Arial" w:cs="Arial"/>
          <w:szCs w:val="24"/>
          <w:lang w:val="es-ES_tradnl" w:bidi="en-GB"/>
        </w:rPr>
        <w:t xml:space="preserve"> con los combustibles estándares del mercado actual para los vehículos de pasajeros. En este proyecto piloto, Porsche y ExxonMobil colaboran con otros socios internacionales para avanzar en el desarrollo y la posible viabilidad comercial futura de los combustibles sintéticos.</w:t>
      </w:r>
    </w:p>
    <w:p w14:paraId="6EF025F1" w14:textId="4A9F0630" w:rsidR="006F0320" w:rsidRDefault="006F0320" w:rsidP="0052593E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4DE276A7" w14:textId="61A4641B" w:rsidR="008C1FEC" w:rsidRPr="008C1FEC" w:rsidRDefault="00665B50" w:rsidP="008C1FEC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>
        <w:rPr>
          <w:rFonts w:ascii="Arial" w:hAnsi="Arial" w:cs="Arial"/>
          <w:szCs w:val="24"/>
          <w:lang w:val="es-ES_tradnl"/>
        </w:rPr>
        <w:t>“</w:t>
      </w:r>
      <w:r w:rsidR="008C1FEC" w:rsidRPr="008C1FEC">
        <w:rPr>
          <w:rFonts w:ascii="Arial" w:hAnsi="Arial" w:cs="Arial"/>
          <w:szCs w:val="24"/>
          <w:lang w:val="es-ES_tradnl"/>
        </w:rPr>
        <w:t>Las pruebas de nuevas tecnolog</w:t>
      </w:r>
      <w:r w:rsidR="008C1FEC" w:rsidRPr="008C1FEC">
        <w:rPr>
          <w:rFonts w:ascii="Arial" w:hAnsi="Arial" w:cs="Arial" w:hint="eastAsia"/>
          <w:szCs w:val="24"/>
          <w:lang w:val="es-ES_tradnl"/>
        </w:rPr>
        <w:t>í</w:t>
      </w:r>
      <w:r w:rsidR="008C1FEC" w:rsidRPr="008C1FEC">
        <w:rPr>
          <w:rFonts w:ascii="Arial" w:hAnsi="Arial" w:cs="Arial"/>
          <w:szCs w:val="24"/>
          <w:lang w:val="es-ES_tradnl"/>
        </w:rPr>
        <w:t>as en las carreras tiene una tradici</w:t>
      </w:r>
      <w:r w:rsidR="008C1FEC" w:rsidRPr="008C1FEC">
        <w:rPr>
          <w:rFonts w:ascii="Arial" w:hAnsi="Arial" w:cs="Arial" w:hint="eastAsia"/>
          <w:szCs w:val="24"/>
          <w:lang w:val="es-ES_tradnl"/>
        </w:rPr>
        <w:t>ó</w:t>
      </w:r>
      <w:r w:rsidR="008C1FEC" w:rsidRPr="008C1FEC">
        <w:rPr>
          <w:rFonts w:ascii="Arial" w:hAnsi="Arial" w:cs="Arial"/>
          <w:szCs w:val="24"/>
          <w:lang w:val="es-ES_tradnl"/>
        </w:rPr>
        <w:t>n de d</w:t>
      </w:r>
      <w:r w:rsidR="008C1FEC" w:rsidRPr="008C1FEC">
        <w:rPr>
          <w:rFonts w:ascii="Arial" w:hAnsi="Arial" w:cs="Arial" w:hint="eastAsia"/>
          <w:szCs w:val="24"/>
          <w:lang w:val="es-ES_tradnl"/>
        </w:rPr>
        <w:t>é</w:t>
      </w:r>
      <w:r w:rsidR="008C1FEC" w:rsidRPr="008C1FEC">
        <w:rPr>
          <w:rFonts w:ascii="Arial" w:hAnsi="Arial" w:cs="Arial"/>
          <w:szCs w:val="24"/>
          <w:lang w:val="es-ES_tradnl"/>
        </w:rPr>
        <w:t xml:space="preserve">cadas en Porsche. Estamos orgullosos de poder asumir un papel pionero para Porsche en un </w:t>
      </w:r>
      <w:r w:rsidR="008C1FEC" w:rsidRPr="008C1FEC">
        <w:rPr>
          <w:rFonts w:ascii="Arial" w:hAnsi="Arial" w:cs="Arial" w:hint="eastAsia"/>
          <w:szCs w:val="24"/>
          <w:lang w:val="es-ES_tradnl"/>
        </w:rPr>
        <w:t>á</w:t>
      </w:r>
      <w:r w:rsidR="008C1FEC" w:rsidRPr="008C1FEC">
        <w:rPr>
          <w:rFonts w:ascii="Arial" w:hAnsi="Arial" w:cs="Arial"/>
          <w:szCs w:val="24"/>
          <w:lang w:val="es-ES_tradnl"/>
        </w:rPr>
        <w:t xml:space="preserve">mbito tan importante como </w:t>
      </w:r>
      <w:r w:rsidR="003A62E8">
        <w:rPr>
          <w:rFonts w:ascii="Arial" w:hAnsi="Arial" w:cs="Arial"/>
          <w:szCs w:val="24"/>
          <w:lang w:val="es-ES_tradnl"/>
        </w:rPr>
        <w:t xml:space="preserve">los es el de </w:t>
      </w:r>
      <w:r w:rsidR="008C1FEC" w:rsidRPr="008C1FEC">
        <w:rPr>
          <w:rFonts w:ascii="Arial" w:hAnsi="Arial" w:cs="Arial"/>
          <w:szCs w:val="24"/>
          <w:lang w:val="es-ES_tradnl"/>
        </w:rPr>
        <w:t xml:space="preserve">los </w:t>
      </w:r>
      <w:proofErr w:type="spellStart"/>
      <w:r w:rsidR="008C1FEC" w:rsidRPr="008C1FEC">
        <w:rPr>
          <w:rFonts w:ascii="Arial" w:hAnsi="Arial" w:cs="Arial"/>
          <w:szCs w:val="24"/>
          <w:lang w:val="es-ES_tradnl"/>
        </w:rPr>
        <w:t>eFuels</w:t>
      </w:r>
      <w:proofErr w:type="spellEnd"/>
      <w:r w:rsidR="003A62E8">
        <w:rPr>
          <w:rFonts w:ascii="Arial" w:hAnsi="Arial" w:cs="Arial"/>
          <w:szCs w:val="24"/>
          <w:lang w:val="es-ES_tradnl"/>
        </w:rPr>
        <w:t>”</w:t>
      </w:r>
      <w:r w:rsidR="008C1FEC" w:rsidRPr="008C1FEC">
        <w:rPr>
          <w:rFonts w:ascii="Arial" w:hAnsi="Arial" w:cs="Arial"/>
          <w:szCs w:val="24"/>
          <w:lang w:val="es-ES_tradnl"/>
        </w:rPr>
        <w:t xml:space="preserve">, </w:t>
      </w:r>
      <w:r w:rsidR="003A62E8">
        <w:rPr>
          <w:rFonts w:ascii="Arial" w:hAnsi="Arial" w:cs="Arial"/>
          <w:szCs w:val="24"/>
          <w:lang w:val="es-ES_tradnl"/>
        </w:rPr>
        <w:t xml:space="preserve">dijo </w:t>
      </w:r>
      <w:r w:rsidR="008C1FEC" w:rsidRPr="008C1FEC">
        <w:rPr>
          <w:rFonts w:ascii="Arial" w:hAnsi="Arial" w:cs="Arial"/>
          <w:szCs w:val="24"/>
          <w:lang w:val="es-ES_tradnl"/>
        </w:rPr>
        <w:t xml:space="preserve">Oliver Schwab, Director de Proyecto de la Porsche </w:t>
      </w:r>
      <w:proofErr w:type="spellStart"/>
      <w:r w:rsidR="008C1FEC" w:rsidRPr="008C1FEC">
        <w:rPr>
          <w:rFonts w:ascii="Arial" w:hAnsi="Arial" w:cs="Arial"/>
          <w:szCs w:val="24"/>
          <w:lang w:val="es-ES_tradnl"/>
        </w:rPr>
        <w:t>Mobil</w:t>
      </w:r>
      <w:proofErr w:type="spellEnd"/>
      <w:r w:rsidR="008C1FEC" w:rsidRPr="008C1FEC">
        <w:rPr>
          <w:rFonts w:ascii="Arial" w:hAnsi="Arial" w:cs="Arial"/>
          <w:szCs w:val="24"/>
          <w:lang w:val="es-ES_tradnl"/>
        </w:rPr>
        <w:t xml:space="preserve"> 1 Supercup. </w:t>
      </w:r>
      <w:r w:rsidR="003A62E8">
        <w:rPr>
          <w:rFonts w:ascii="Arial" w:hAnsi="Arial" w:cs="Arial"/>
          <w:szCs w:val="24"/>
          <w:lang w:val="es-ES_tradnl"/>
        </w:rPr>
        <w:t>“</w:t>
      </w:r>
      <w:r w:rsidR="008C1FEC" w:rsidRPr="008C1FEC">
        <w:rPr>
          <w:rFonts w:ascii="Arial" w:hAnsi="Arial" w:cs="Arial"/>
          <w:szCs w:val="24"/>
          <w:lang w:val="es-ES_tradnl"/>
        </w:rPr>
        <w:t>La Supercup es el primer campeonato internacional que utiliza combustibles renovables. Dado que nuestras carreras se celebran en el marco del Campeonato Mundial de F</w:t>
      </w:r>
      <w:r w:rsidR="008C1FEC" w:rsidRPr="008C1FEC">
        <w:rPr>
          <w:rFonts w:ascii="Arial" w:hAnsi="Arial" w:cs="Arial" w:hint="eastAsia"/>
          <w:szCs w:val="24"/>
          <w:lang w:val="es-ES_tradnl"/>
        </w:rPr>
        <w:t>ó</w:t>
      </w:r>
      <w:r w:rsidR="008C1FEC" w:rsidRPr="008C1FEC">
        <w:rPr>
          <w:rFonts w:ascii="Arial" w:hAnsi="Arial" w:cs="Arial"/>
          <w:szCs w:val="24"/>
          <w:lang w:val="es-ES_tradnl"/>
        </w:rPr>
        <w:t>rmula 1 de la FIA, estamos en el punto de mira de los medios de comunicaci</w:t>
      </w:r>
      <w:r w:rsidR="008C1FEC" w:rsidRPr="008C1FEC">
        <w:rPr>
          <w:rFonts w:ascii="Arial" w:hAnsi="Arial" w:cs="Arial" w:hint="eastAsia"/>
          <w:szCs w:val="24"/>
          <w:lang w:val="es-ES_tradnl"/>
        </w:rPr>
        <w:t>ó</w:t>
      </w:r>
      <w:r w:rsidR="008C1FEC" w:rsidRPr="008C1FEC">
        <w:rPr>
          <w:rFonts w:ascii="Arial" w:hAnsi="Arial" w:cs="Arial"/>
          <w:szCs w:val="24"/>
          <w:lang w:val="es-ES_tradnl"/>
        </w:rPr>
        <w:t>n, del p</w:t>
      </w:r>
      <w:r w:rsidR="008C1FEC" w:rsidRPr="008C1FEC">
        <w:rPr>
          <w:rFonts w:ascii="Arial" w:hAnsi="Arial" w:cs="Arial" w:hint="eastAsia"/>
          <w:szCs w:val="24"/>
          <w:lang w:val="es-ES_tradnl"/>
        </w:rPr>
        <w:t>ú</w:t>
      </w:r>
      <w:r w:rsidR="008C1FEC" w:rsidRPr="008C1FEC">
        <w:rPr>
          <w:rFonts w:ascii="Arial" w:hAnsi="Arial" w:cs="Arial"/>
          <w:szCs w:val="24"/>
          <w:lang w:val="es-ES_tradnl"/>
        </w:rPr>
        <w:t xml:space="preserve">blico y de otros fabricantes relacionados con el </w:t>
      </w:r>
      <w:r w:rsidR="00A250BC" w:rsidRPr="008C1FEC">
        <w:rPr>
          <w:rFonts w:ascii="Arial" w:hAnsi="Arial" w:cs="Arial"/>
          <w:szCs w:val="24"/>
          <w:lang w:val="es-ES_tradnl"/>
        </w:rPr>
        <w:t>automóvil</w:t>
      </w:r>
      <w:r w:rsidR="008C1FEC" w:rsidRPr="008C1FEC">
        <w:rPr>
          <w:rFonts w:ascii="Arial" w:hAnsi="Arial" w:cs="Arial"/>
          <w:szCs w:val="24"/>
          <w:lang w:val="es-ES_tradnl"/>
        </w:rPr>
        <w:t xml:space="preserve">. </w:t>
      </w:r>
      <w:r w:rsidR="00A250BC">
        <w:rPr>
          <w:rFonts w:ascii="Arial" w:hAnsi="Arial" w:cs="Arial"/>
          <w:szCs w:val="24"/>
          <w:lang w:val="es-ES_tradnl"/>
        </w:rPr>
        <w:t>Al ser</w:t>
      </w:r>
      <w:r w:rsidR="008C1FEC" w:rsidRPr="008C1FEC">
        <w:rPr>
          <w:rFonts w:ascii="Arial" w:hAnsi="Arial" w:cs="Arial"/>
          <w:szCs w:val="24"/>
          <w:lang w:val="es-ES_tradnl"/>
        </w:rPr>
        <w:t xml:space="preserve"> pionera en el uso de combustible sint</w:t>
      </w:r>
      <w:r w:rsidR="008C1FEC" w:rsidRPr="008C1FEC">
        <w:rPr>
          <w:rFonts w:ascii="Arial" w:hAnsi="Arial" w:cs="Arial" w:hint="eastAsia"/>
          <w:szCs w:val="24"/>
          <w:lang w:val="es-ES_tradnl"/>
        </w:rPr>
        <w:t>é</w:t>
      </w:r>
      <w:r w:rsidR="008C1FEC" w:rsidRPr="008C1FEC">
        <w:rPr>
          <w:rFonts w:ascii="Arial" w:hAnsi="Arial" w:cs="Arial"/>
          <w:szCs w:val="24"/>
          <w:lang w:val="es-ES_tradnl"/>
        </w:rPr>
        <w:t xml:space="preserve">tico, la Porsche </w:t>
      </w:r>
      <w:proofErr w:type="spellStart"/>
      <w:r w:rsidR="008C1FEC" w:rsidRPr="008C1FEC">
        <w:rPr>
          <w:rFonts w:ascii="Arial" w:hAnsi="Arial" w:cs="Arial"/>
          <w:szCs w:val="24"/>
          <w:lang w:val="es-ES_tradnl"/>
        </w:rPr>
        <w:t>Mobil</w:t>
      </w:r>
      <w:proofErr w:type="spellEnd"/>
      <w:r w:rsidR="008C1FEC" w:rsidRPr="008C1FEC">
        <w:rPr>
          <w:rFonts w:ascii="Arial" w:hAnsi="Arial" w:cs="Arial"/>
          <w:szCs w:val="24"/>
          <w:lang w:val="es-ES_tradnl"/>
        </w:rPr>
        <w:t xml:space="preserve"> 1 Supercup adquiere una importante funci</w:t>
      </w:r>
      <w:r w:rsidR="008C1FEC" w:rsidRPr="008C1FEC">
        <w:rPr>
          <w:rFonts w:ascii="Arial" w:hAnsi="Arial" w:cs="Arial" w:hint="eastAsia"/>
          <w:szCs w:val="24"/>
          <w:lang w:val="es-ES_tradnl"/>
        </w:rPr>
        <w:t>ó</w:t>
      </w:r>
      <w:r w:rsidR="008C1FEC" w:rsidRPr="008C1FEC">
        <w:rPr>
          <w:rFonts w:ascii="Arial" w:hAnsi="Arial" w:cs="Arial"/>
          <w:szCs w:val="24"/>
          <w:lang w:val="es-ES_tradnl"/>
        </w:rPr>
        <w:t>n de comunicaci</w:t>
      </w:r>
      <w:r w:rsidR="008C1FEC" w:rsidRPr="008C1FEC">
        <w:rPr>
          <w:rFonts w:ascii="Arial" w:hAnsi="Arial" w:cs="Arial" w:hint="eastAsia"/>
          <w:szCs w:val="24"/>
          <w:lang w:val="es-ES_tradnl"/>
        </w:rPr>
        <w:t>ó</w:t>
      </w:r>
      <w:r w:rsidR="008C1FEC" w:rsidRPr="008C1FEC">
        <w:rPr>
          <w:rFonts w:ascii="Arial" w:hAnsi="Arial" w:cs="Arial"/>
          <w:szCs w:val="24"/>
          <w:lang w:val="es-ES_tradnl"/>
        </w:rPr>
        <w:t xml:space="preserve">n para la importancia de los </w:t>
      </w:r>
      <w:proofErr w:type="spellStart"/>
      <w:r w:rsidR="008C1FEC" w:rsidRPr="008C1FEC">
        <w:rPr>
          <w:rFonts w:ascii="Arial" w:hAnsi="Arial" w:cs="Arial"/>
          <w:szCs w:val="24"/>
          <w:lang w:val="es-ES_tradnl"/>
        </w:rPr>
        <w:t>eFuels</w:t>
      </w:r>
      <w:proofErr w:type="spellEnd"/>
      <w:r w:rsidR="008C1FEC" w:rsidRPr="008C1FEC">
        <w:rPr>
          <w:rFonts w:ascii="Arial" w:hAnsi="Arial" w:cs="Arial"/>
          <w:szCs w:val="24"/>
          <w:lang w:val="es-ES_tradnl"/>
        </w:rPr>
        <w:t xml:space="preserve"> en Porsche</w:t>
      </w:r>
      <w:r w:rsidR="003A62E8">
        <w:rPr>
          <w:rFonts w:ascii="Arial" w:hAnsi="Arial" w:cs="Arial"/>
          <w:szCs w:val="24"/>
          <w:lang w:val="es-ES_tradnl"/>
        </w:rPr>
        <w:t>”</w:t>
      </w:r>
      <w:r w:rsidR="008C1FEC" w:rsidRPr="008C1FEC">
        <w:rPr>
          <w:rFonts w:ascii="Arial" w:hAnsi="Arial" w:cs="Arial"/>
          <w:szCs w:val="24"/>
          <w:lang w:val="es-ES_tradnl"/>
        </w:rPr>
        <w:t>.</w:t>
      </w:r>
    </w:p>
    <w:p w14:paraId="03EEB572" w14:textId="77777777" w:rsidR="008C1FEC" w:rsidRPr="008C1FEC" w:rsidRDefault="008C1FEC" w:rsidP="008C1FEC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51BD3DB2" w14:textId="0AE7B22F" w:rsidR="008C1FEC" w:rsidRDefault="008C1FEC" w:rsidP="008C1FEC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8C1FEC">
        <w:rPr>
          <w:rFonts w:ascii="Arial" w:hAnsi="Arial" w:cs="Arial"/>
          <w:szCs w:val="24"/>
          <w:lang w:val="es-ES_tradnl"/>
        </w:rPr>
        <w:t>A principios de 2019, Porsche y ExxonMobil realizaron las primeras pruebas y obtuvieron informaci</w:t>
      </w:r>
      <w:r w:rsidRPr="008C1FEC">
        <w:rPr>
          <w:rFonts w:ascii="Arial" w:hAnsi="Arial" w:cs="Arial" w:hint="eastAsia"/>
          <w:szCs w:val="24"/>
          <w:lang w:val="es-ES_tradnl"/>
        </w:rPr>
        <w:t>ó</w:t>
      </w:r>
      <w:r w:rsidRPr="008C1FEC">
        <w:rPr>
          <w:rFonts w:ascii="Arial" w:hAnsi="Arial" w:cs="Arial"/>
          <w:szCs w:val="24"/>
          <w:lang w:val="es-ES_tradnl"/>
        </w:rPr>
        <w:t>n de</w:t>
      </w:r>
      <w:r w:rsidR="006E660E">
        <w:rPr>
          <w:rFonts w:ascii="Arial" w:hAnsi="Arial" w:cs="Arial"/>
          <w:szCs w:val="24"/>
          <w:lang w:val="es-ES_tradnl"/>
        </w:rPr>
        <w:t>l</w:t>
      </w:r>
      <w:r w:rsidRPr="008C1FEC">
        <w:rPr>
          <w:rFonts w:ascii="Arial" w:hAnsi="Arial" w:cs="Arial"/>
          <w:szCs w:val="24"/>
          <w:lang w:val="es-ES_tradnl"/>
        </w:rPr>
        <w:t xml:space="preserve"> combustible. A principios de 2020, llevaron a cabo pruebas en banco de motores, as</w:t>
      </w:r>
      <w:r w:rsidRPr="008C1FEC">
        <w:rPr>
          <w:rFonts w:ascii="Arial" w:hAnsi="Arial" w:cs="Arial" w:hint="eastAsia"/>
          <w:szCs w:val="24"/>
          <w:lang w:val="es-ES_tradnl"/>
        </w:rPr>
        <w:t>í</w:t>
      </w:r>
      <w:r w:rsidRPr="008C1FEC">
        <w:rPr>
          <w:rFonts w:ascii="Arial" w:hAnsi="Arial" w:cs="Arial"/>
          <w:szCs w:val="24"/>
          <w:lang w:val="es-ES_tradnl"/>
        </w:rPr>
        <w:t xml:space="preserve"> como experimentos de compatibilidad de materiales con componentes del sistema de combustible y pruebas funcionales en una amplia gama de condiciones de </w:t>
      </w:r>
      <w:r w:rsidR="00B03097">
        <w:rPr>
          <w:rFonts w:ascii="Arial" w:hAnsi="Arial" w:cs="Arial"/>
          <w:szCs w:val="24"/>
          <w:lang w:val="es-ES_tradnl"/>
        </w:rPr>
        <w:t>carreas automovilísticas</w:t>
      </w:r>
      <w:r w:rsidRPr="008C1FEC">
        <w:rPr>
          <w:rFonts w:ascii="Arial" w:hAnsi="Arial" w:cs="Arial"/>
          <w:szCs w:val="24"/>
          <w:lang w:val="es-ES_tradnl"/>
        </w:rPr>
        <w:t>. El combustible de competici</w:t>
      </w:r>
      <w:r w:rsidRPr="008C1FEC">
        <w:rPr>
          <w:rFonts w:ascii="Arial" w:hAnsi="Arial" w:cs="Arial" w:hint="eastAsia"/>
          <w:szCs w:val="24"/>
          <w:lang w:val="es-ES_tradnl"/>
        </w:rPr>
        <w:t>ó</w:t>
      </w:r>
      <w:r w:rsidRPr="008C1FEC">
        <w:rPr>
          <w:rFonts w:ascii="Arial" w:hAnsi="Arial" w:cs="Arial"/>
          <w:szCs w:val="24"/>
          <w:lang w:val="es-ES_tradnl"/>
        </w:rPr>
        <w:t>n tambi</w:t>
      </w:r>
      <w:r w:rsidRPr="008C1FEC">
        <w:rPr>
          <w:rFonts w:ascii="Arial" w:hAnsi="Arial" w:cs="Arial" w:hint="eastAsia"/>
          <w:szCs w:val="24"/>
          <w:lang w:val="es-ES_tradnl"/>
        </w:rPr>
        <w:t>é</w:t>
      </w:r>
      <w:r w:rsidRPr="008C1FEC">
        <w:rPr>
          <w:rFonts w:ascii="Arial" w:hAnsi="Arial" w:cs="Arial"/>
          <w:szCs w:val="24"/>
          <w:lang w:val="es-ES_tradnl"/>
        </w:rPr>
        <w:t>n debe cumplir los requisitos especiales de la normativa. Teniendo esto en cuenta, Porsche y ExxonMobil han trabajado juntos para desarrollar las especificaciones qu</w:t>
      </w:r>
      <w:r w:rsidRPr="008C1FEC">
        <w:rPr>
          <w:rFonts w:ascii="Arial" w:hAnsi="Arial" w:cs="Arial" w:hint="eastAsia"/>
          <w:szCs w:val="24"/>
          <w:lang w:val="es-ES_tradnl"/>
        </w:rPr>
        <w:t>í</w:t>
      </w:r>
      <w:r w:rsidRPr="008C1FEC">
        <w:rPr>
          <w:rFonts w:ascii="Arial" w:hAnsi="Arial" w:cs="Arial"/>
          <w:szCs w:val="24"/>
          <w:lang w:val="es-ES_tradnl"/>
        </w:rPr>
        <w:t>micas, f</w:t>
      </w:r>
      <w:r w:rsidRPr="008C1FEC">
        <w:rPr>
          <w:rFonts w:ascii="Arial" w:hAnsi="Arial" w:cs="Arial" w:hint="eastAsia"/>
          <w:szCs w:val="24"/>
          <w:lang w:val="es-ES_tradnl"/>
        </w:rPr>
        <w:t>í</w:t>
      </w:r>
      <w:r w:rsidRPr="008C1FEC">
        <w:rPr>
          <w:rFonts w:ascii="Arial" w:hAnsi="Arial" w:cs="Arial"/>
          <w:szCs w:val="24"/>
          <w:lang w:val="es-ES_tradnl"/>
        </w:rPr>
        <w:t>sicas y t</w:t>
      </w:r>
      <w:r w:rsidRPr="008C1FEC">
        <w:rPr>
          <w:rFonts w:ascii="Arial" w:hAnsi="Arial" w:cs="Arial" w:hint="eastAsia"/>
          <w:szCs w:val="24"/>
          <w:lang w:val="es-ES_tradnl"/>
        </w:rPr>
        <w:t>é</w:t>
      </w:r>
      <w:r w:rsidRPr="008C1FEC">
        <w:rPr>
          <w:rFonts w:ascii="Arial" w:hAnsi="Arial" w:cs="Arial"/>
          <w:szCs w:val="24"/>
          <w:lang w:val="es-ES_tradnl"/>
        </w:rPr>
        <w:t xml:space="preserve">cnicas del </w:t>
      </w:r>
      <w:r w:rsidRPr="008C1FEC">
        <w:rPr>
          <w:rFonts w:ascii="Arial" w:hAnsi="Arial" w:cs="Arial"/>
          <w:szCs w:val="24"/>
          <w:lang w:val="es-ES_tradnl"/>
        </w:rPr>
        <w:lastRenderedPageBreak/>
        <w:t xml:space="preserve">Esso </w:t>
      </w:r>
      <w:proofErr w:type="spellStart"/>
      <w:r w:rsidRPr="008C1FEC">
        <w:rPr>
          <w:rFonts w:ascii="Arial" w:hAnsi="Arial" w:cs="Arial"/>
          <w:szCs w:val="24"/>
          <w:lang w:val="es-ES_tradnl"/>
        </w:rPr>
        <w:t>Renewable</w:t>
      </w:r>
      <w:proofErr w:type="spellEnd"/>
      <w:r w:rsidRPr="008C1FEC">
        <w:rPr>
          <w:rFonts w:ascii="Arial" w:hAnsi="Arial" w:cs="Arial"/>
          <w:szCs w:val="24"/>
          <w:lang w:val="es-ES_tradnl"/>
        </w:rPr>
        <w:t xml:space="preserve"> Racing Fuel. ExxonMobil tambi</w:t>
      </w:r>
      <w:r w:rsidRPr="008C1FEC">
        <w:rPr>
          <w:rFonts w:ascii="Arial" w:hAnsi="Arial" w:cs="Arial" w:hint="eastAsia"/>
          <w:szCs w:val="24"/>
          <w:lang w:val="es-ES_tradnl"/>
        </w:rPr>
        <w:t>é</w:t>
      </w:r>
      <w:r w:rsidRPr="008C1FEC">
        <w:rPr>
          <w:rFonts w:ascii="Arial" w:hAnsi="Arial" w:cs="Arial"/>
          <w:szCs w:val="24"/>
          <w:lang w:val="es-ES_tradnl"/>
        </w:rPr>
        <w:t>n se encarga de la mezcla final del combustible listo para la</w:t>
      </w:r>
      <w:r w:rsidR="00063B06">
        <w:rPr>
          <w:rFonts w:ascii="Arial" w:hAnsi="Arial" w:cs="Arial"/>
          <w:szCs w:val="24"/>
          <w:lang w:val="es-ES_tradnl"/>
        </w:rPr>
        <w:t>s</w:t>
      </w:r>
      <w:r w:rsidRPr="008C1FEC">
        <w:rPr>
          <w:rFonts w:ascii="Arial" w:hAnsi="Arial" w:cs="Arial"/>
          <w:szCs w:val="24"/>
          <w:lang w:val="es-ES_tradnl"/>
        </w:rPr>
        <w:t xml:space="preserve"> carrera</w:t>
      </w:r>
      <w:r w:rsidR="00063B06">
        <w:rPr>
          <w:rFonts w:ascii="Arial" w:hAnsi="Arial" w:cs="Arial"/>
          <w:szCs w:val="24"/>
          <w:lang w:val="es-ES_tradnl"/>
        </w:rPr>
        <w:t>s</w:t>
      </w:r>
      <w:r w:rsidRPr="008C1FEC">
        <w:rPr>
          <w:rFonts w:ascii="Arial" w:hAnsi="Arial" w:cs="Arial"/>
          <w:szCs w:val="24"/>
          <w:lang w:val="es-ES_tradnl"/>
        </w:rPr>
        <w:t>.</w:t>
      </w:r>
    </w:p>
    <w:p w14:paraId="5F388B69" w14:textId="174911EA" w:rsidR="00745427" w:rsidRDefault="00745427" w:rsidP="008C1FEC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6940FE85" w14:textId="4A6D946B" w:rsidR="00745427" w:rsidRDefault="00745427" w:rsidP="008C1FEC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745427">
        <w:rPr>
          <w:rFonts w:ascii="Arial" w:hAnsi="Arial" w:cs="Arial"/>
          <w:szCs w:val="24"/>
          <w:lang w:val="es-ES_tradnl"/>
        </w:rPr>
        <w:t xml:space="preserve">El Esso </w:t>
      </w:r>
      <w:proofErr w:type="spellStart"/>
      <w:r w:rsidRPr="00745427">
        <w:rPr>
          <w:rFonts w:ascii="Arial" w:hAnsi="Arial" w:cs="Arial"/>
          <w:szCs w:val="24"/>
          <w:lang w:val="es-ES_tradnl"/>
        </w:rPr>
        <w:t>Renewable</w:t>
      </w:r>
      <w:proofErr w:type="spellEnd"/>
      <w:r w:rsidRPr="00745427">
        <w:rPr>
          <w:rFonts w:ascii="Arial" w:hAnsi="Arial" w:cs="Arial"/>
          <w:szCs w:val="24"/>
          <w:lang w:val="es-ES_tradnl"/>
        </w:rPr>
        <w:t xml:space="preserve"> Racing Fuel se</w:t>
      </w:r>
      <w:r w:rsidR="00063B06">
        <w:rPr>
          <w:rFonts w:ascii="Arial" w:hAnsi="Arial" w:cs="Arial"/>
          <w:szCs w:val="24"/>
          <w:lang w:val="es-ES_tradnl"/>
        </w:rPr>
        <w:t>rá</w:t>
      </w:r>
      <w:r w:rsidRPr="00745427">
        <w:rPr>
          <w:rFonts w:ascii="Arial" w:hAnsi="Arial" w:cs="Arial"/>
          <w:szCs w:val="24"/>
          <w:lang w:val="es-ES_tradnl"/>
        </w:rPr>
        <w:t xml:space="preserve"> utiliza</w:t>
      </w:r>
      <w:r w:rsidR="00063B06">
        <w:rPr>
          <w:rFonts w:ascii="Arial" w:hAnsi="Arial" w:cs="Arial"/>
          <w:szCs w:val="24"/>
          <w:lang w:val="es-ES_tradnl"/>
        </w:rPr>
        <w:t>do</w:t>
      </w:r>
      <w:r w:rsidRPr="00745427">
        <w:rPr>
          <w:rFonts w:ascii="Arial" w:hAnsi="Arial" w:cs="Arial"/>
          <w:szCs w:val="24"/>
          <w:lang w:val="es-ES_tradnl"/>
        </w:rPr>
        <w:t xml:space="preserve"> en todas las carreras de la Porsche </w:t>
      </w:r>
      <w:proofErr w:type="spellStart"/>
      <w:r w:rsidRPr="00745427">
        <w:rPr>
          <w:rFonts w:ascii="Arial" w:hAnsi="Arial" w:cs="Arial"/>
          <w:szCs w:val="24"/>
          <w:lang w:val="es-ES_tradnl"/>
        </w:rPr>
        <w:t>Mobil</w:t>
      </w:r>
      <w:proofErr w:type="spellEnd"/>
      <w:r w:rsidRPr="00745427">
        <w:rPr>
          <w:rFonts w:ascii="Arial" w:hAnsi="Arial" w:cs="Arial"/>
          <w:szCs w:val="24"/>
          <w:lang w:val="es-ES_tradnl"/>
        </w:rPr>
        <w:t xml:space="preserve"> 1 Supercup de 2021, incluida la presentaci</w:t>
      </w:r>
      <w:r w:rsidRPr="00745427">
        <w:rPr>
          <w:rFonts w:ascii="Arial" w:hAnsi="Arial" w:cs="Arial" w:hint="eastAsia"/>
          <w:szCs w:val="24"/>
          <w:lang w:val="es-ES_tradnl"/>
        </w:rPr>
        <w:t>ó</w:t>
      </w:r>
      <w:r w:rsidRPr="00745427">
        <w:rPr>
          <w:rFonts w:ascii="Arial" w:hAnsi="Arial" w:cs="Arial"/>
          <w:szCs w:val="24"/>
          <w:lang w:val="es-ES_tradnl"/>
        </w:rPr>
        <w:t xml:space="preserve">n en </w:t>
      </w:r>
      <w:proofErr w:type="spellStart"/>
      <w:r w:rsidRPr="00745427">
        <w:rPr>
          <w:rFonts w:ascii="Arial" w:hAnsi="Arial" w:cs="Arial"/>
          <w:szCs w:val="24"/>
          <w:lang w:val="es-ES_tradnl"/>
        </w:rPr>
        <w:t>Zandvoort</w:t>
      </w:r>
      <w:proofErr w:type="spellEnd"/>
      <w:r w:rsidR="00CF5813">
        <w:rPr>
          <w:rFonts w:ascii="Arial" w:hAnsi="Arial" w:cs="Arial"/>
          <w:szCs w:val="24"/>
          <w:lang w:val="es-ES_tradnl"/>
        </w:rPr>
        <w:t xml:space="preserve"> (</w:t>
      </w:r>
      <w:r w:rsidRPr="00745427">
        <w:rPr>
          <w:rFonts w:ascii="Arial" w:hAnsi="Arial" w:cs="Arial"/>
          <w:szCs w:val="24"/>
          <w:lang w:val="es-ES_tradnl"/>
        </w:rPr>
        <w:t>Holanda</w:t>
      </w:r>
      <w:r w:rsidR="00CF5813">
        <w:rPr>
          <w:rFonts w:ascii="Arial" w:hAnsi="Arial" w:cs="Arial"/>
          <w:szCs w:val="24"/>
          <w:lang w:val="es-ES_tradnl"/>
        </w:rPr>
        <w:t>)</w:t>
      </w:r>
      <w:r w:rsidRPr="00745427">
        <w:rPr>
          <w:rFonts w:ascii="Arial" w:hAnsi="Arial" w:cs="Arial"/>
          <w:szCs w:val="24"/>
          <w:lang w:val="es-ES_tradnl"/>
        </w:rPr>
        <w:t>, y los dos d</w:t>
      </w:r>
      <w:r w:rsidRPr="00745427">
        <w:rPr>
          <w:rFonts w:ascii="Arial" w:hAnsi="Arial" w:cs="Arial" w:hint="eastAsia"/>
          <w:szCs w:val="24"/>
          <w:lang w:val="es-ES_tradnl"/>
        </w:rPr>
        <w:t>í</w:t>
      </w:r>
      <w:r w:rsidRPr="00745427">
        <w:rPr>
          <w:rFonts w:ascii="Arial" w:hAnsi="Arial" w:cs="Arial"/>
          <w:szCs w:val="24"/>
          <w:lang w:val="es-ES_tradnl"/>
        </w:rPr>
        <w:t>as de pruebas previas en Monza</w:t>
      </w:r>
      <w:r w:rsidR="00CF5813">
        <w:rPr>
          <w:rFonts w:ascii="Arial" w:hAnsi="Arial" w:cs="Arial"/>
          <w:szCs w:val="24"/>
          <w:lang w:val="es-ES_tradnl"/>
        </w:rPr>
        <w:t xml:space="preserve"> (</w:t>
      </w:r>
      <w:r w:rsidRPr="00745427">
        <w:rPr>
          <w:rFonts w:ascii="Arial" w:hAnsi="Arial" w:cs="Arial"/>
          <w:szCs w:val="24"/>
          <w:lang w:val="es-ES_tradnl"/>
        </w:rPr>
        <w:t>Italia</w:t>
      </w:r>
      <w:r w:rsidR="00CF5813">
        <w:rPr>
          <w:rFonts w:ascii="Arial" w:hAnsi="Arial" w:cs="Arial"/>
          <w:szCs w:val="24"/>
          <w:lang w:val="es-ES_tradnl"/>
        </w:rPr>
        <w:t>)</w:t>
      </w:r>
      <w:r w:rsidRPr="00745427">
        <w:rPr>
          <w:rFonts w:ascii="Arial" w:hAnsi="Arial" w:cs="Arial"/>
          <w:szCs w:val="24"/>
          <w:lang w:val="es-ES_tradnl"/>
        </w:rPr>
        <w:t xml:space="preserve">. </w:t>
      </w:r>
      <w:r w:rsidR="00CF5813">
        <w:rPr>
          <w:rFonts w:ascii="Arial" w:hAnsi="Arial" w:cs="Arial"/>
          <w:szCs w:val="24"/>
          <w:lang w:val="es-ES_tradnl"/>
        </w:rPr>
        <w:t xml:space="preserve">Los ingenieros hicieron </w:t>
      </w:r>
      <w:r w:rsidRPr="00745427">
        <w:rPr>
          <w:rFonts w:ascii="Arial" w:hAnsi="Arial" w:cs="Arial"/>
          <w:szCs w:val="24"/>
          <w:lang w:val="es-ES_tradnl"/>
        </w:rPr>
        <w:t>una actualizaci</w:t>
      </w:r>
      <w:r w:rsidRPr="00745427">
        <w:rPr>
          <w:rFonts w:ascii="Arial" w:hAnsi="Arial" w:cs="Arial" w:hint="eastAsia"/>
          <w:szCs w:val="24"/>
          <w:lang w:val="es-ES_tradnl"/>
        </w:rPr>
        <w:t>ó</w:t>
      </w:r>
      <w:r w:rsidRPr="00745427">
        <w:rPr>
          <w:rFonts w:ascii="Arial" w:hAnsi="Arial" w:cs="Arial"/>
          <w:szCs w:val="24"/>
          <w:lang w:val="es-ES_tradnl"/>
        </w:rPr>
        <w:t>n de software para optimizar el rendimiento del motor y del combustible. Por lo tanto, la potencia del motor del nuevo 911 GT3 Cup no var</w:t>
      </w:r>
      <w:r w:rsidRPr="00745427">
        <w:rPr>
          <w:rFonts w:ascii="Arial" w:hAnsi="Arial" w:cs="Arial" w:hint="eastAsia"/>
          <w:szCs w:val="24"/>
          <w:lang w:val="es-ES_tradnl"/>
        </w:rPr>
        <w:t>í</w:t>
      </w:r>
      <w:r w:rsidRPr="00745427">
        <w:rPr>
          <w:rFonts w:ascii="Arial" w:hAnsi="Arial" w:cs="Arial"/>
          <w:szCs w:val="24"/>
          <w:lang w:val="es-ES_tradnl"/>
        </w:rPr>
        <w:t>a.</w:t>
      </w:r>
    </w:p>
    <w:p w14:paraId="475B1D06" w14:textId="77777777" w:rsidR="006F0320" w:rsidRPr="00745427" w:rsidRDefault="006F0320" w:rsidP="003563C7">
      <w:pPr>
        <w:pStyle w:val="BodyText"/>
        <w:spacing w:after="0" w:line="360" w:lineRule="auto"/>
        <w:jc w:val="both"/>
        <w:rPr>
          <w:rFonts w:ascii="Arial" w:hAnsi="Arial" w:cs="Arial"/>
          <w:bCs/>
          <w:sz w:val="24"/>
          <w:szCs w:val="24"/>
          <w:lang w:val="es-ES_tradnl"/>
        </w:rPr>
      </w:pPr>
    </w:p>
    <w:p w14:paraId="6C265C42" w14:textId="26F7F71C" w:rsidR="0024773C" w:rsidRPr="006F0320" w:rsidRDefault="003563C7" w:rsidP="0024773C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9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24773C" w:rsidRPr="006F0320" w:rsidSect="00487CA1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79" w:right="1418" w:bottom="126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D1CF5" w14:textId="77777777" w:rsidR="0028326A" w:rsidRDefault="0028326A">
      <w:r>
        <w:separator/>
      </w:r>
    </w:p>
  </w:endnote>
  <w:endnote w:type="continuationSeparator" w:id="0">
    <w:p w14:paraId="1C03A595" w14:textId="77777777" w:rsidR="0028326A" w:rsidRDefault="00283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 xml:space="preserve">Porsche </w:t>
    </w:r>
    <w:proofErr w:type="spellStart"/>
    <w:r w:rsidRPr="00070967">
      <w:rPr>
        <w:rFonts w:ascii="Arial" w:hAnsi="Arial" w:cs="Arial"/>
        <w:lang w:val="es-ES_tradnl"/>
      </w:rPr>
      <w:t>Latin</w:t>
    </w:r>
    <w:proofErr w:type="spellEnd"/>
    <w:r w:rsidRPr="00070967">
      <w:rPr>
        <w:rFonts w:ascii="Arial" w:hAnsi="Arial" w:cs="Arial"/>
        <w:lang w:val="es-ES_tradnl"/>
      </w:rPr>
      <w:t xml:space="preserve"> </w:t>
    </w:r>
    <w:proofErr w:type="spellStart"/>
    <w:r w:rsidRPr="00070967">
      <w:rPr>
        <w:rFonts w:ascii="Arial" w:hAnsi="Arial" w:cs="Arial"/>
        <w:lang w:val="es-ES_tradnl"/>
      </w:rPr>
      <w:t>America</w:t>
    </w:r>
    <w:proofErr w:type="spellEnd"/>
    <w:r w:rsidRPr="00070967">
      <w:rPr>
        <w:rFonts w:ascii="Arial" w:hAnsi="Arial" w:cs="Arial"/>
        <w:lang w:val="es-ES_tradnl"/>
      </w:rPr>
      <w:t>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 xml:space="preserve">Porsche </w:t>
    </w:r>
    <w:proofErr w:type="spellStart"/>
    <w:r w:rsidRPr="00070967">
      <w:rPr>
        <w:rFonts w:ascii="Arial" w:hAnsi="Arial" w:cs="Arial"/>
        <w:lang w:val="es-ES_tradnl"/>
      </w:rPr>
      <w:t>Latin</w:t>
    </w:r>
    <w:proofErr w:type="spellEnd"/>
    <w:r w:rsidRPr="00070967">
      <w:rPr>
        <w:rFonts w:ascii="Arial" w:hAnsi="Arial" w:cs="Arial"/>
        <w:lang w:val="es-ES_tradnl"/>
      </w:rPr>
      <w:t xml:space="preserve"> </w:t>
    </w:r>
    <w:proofErr w:type="spellStart"/>
    <w:r w:rsidRPr="00070967">
      <w:rPr>
        <w:rFonts w:ascii="Arial" w:hAnsi="Arial" w:cs="Arial"/>
        <w:lang w:val="es-ES_tradnl"/>
      </w:rPr>
      <w:t>America</w:t>
    </w:r>
    <w:proofErr w:type="spellEnd"/>
    <w:r w:rsidRPr="00070967">
      <w:rPr>
        <w:rFonts w:ascii="Arial" w:hAnsi="Arial" w:cs="Arial"/>
        <w:lang w:val="es-ES_tradnl"/>
      </w:rPr>
      <w:t>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711664" w14:textId="77777777" w:rsidR="0028326A" w:rsidRDefault="0028326A">
      <w:r>
        <w:separator/>
      </w:r>
    </w:p>
  </w:footnote>
  <w:footnote w:type="continuationSeparator" w:id="0">
    <w:p w14:paraId="16E4C5CD" w14:textId="77777777" w:rsidR="0028326A" w:rsidRDefault="00283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8BAE59" w14:textId="60E1DD84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202926">
      <w:rPr>
        <w:rFonts w:ascii="Arial" w:hAnsi="Arial"/>
        <w:b/>
        <w:sz w:val="24"/>
        <w:lang w:val="es-ES_tradnl"/>
      </w:rPr>
      <w:t>3</w:t>
    </w:r>
    <w:r w:rsidR="00350298">
      <w:rPr>
        <w:rFonts w:ascii="Arial" w:hAnsi="Arial"/>
        <w:b/>
        <w:sz w:val="24"/>
        <w:lang w:val="es-ES_tradnl"/>
      </w:rPr>
      <w:t>1</w:t>
    </w:r>
    <w:r w:rsidR="00027E45">
      <w:rPr>
        <w:rFonts w:ascii="Arial" w:hAnsi="Arial"/>
        <w:b/>
        <w:sz w:val="24"/>
        <w:lang w:val="es-ES_tradnl"/>
      </w:rPr>
      <w:t xml:space="preserve"> de </w:t>
    </w:r>
    <w:r w:rsidR="008C12A7">
      <w:rPr>
        <w:rFonts w:ascii="Arial" w:hAnsi="Arial"/>
        <w:b/>
        <w:sz w:val="24"/>
        <w:lang w:val="es-ES_tradnl"/>
      </w:rPr>
      <w:t>marzo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B9910" w14:textId="77777777" w:rsidR="00F62A6C" w:rsidRPr="0073191A" w:rsidRDefault="0028326A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78691942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2E74289B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202926">
      <w:rPr>
        <w:rFonts w:ascii="Arial" w:hAnsi="Arial"/>
        <w:b/>
        <w:sz w:val="24"/>
        <w:lang w:val="es-ES_tradnl"/>
      </w:rPr>
      <w:t>3</w:t>
    </w:r>
    <w:r w:rsidR="00350298">
      <w:rPr>
        <w:rFonts w:ascii="Arial" w:hAnsi="Arial"/>
        <w:b/>
        <w:sz w:val="24"/>
        <w:lang w:val="es-ES_tradnl"/>
      </w:rPr>
      <w:t>1</w:t>
    </w:r>
    <w:r w:rsidR="00027E45">
      <w:rPr>
        <w:rFonts w:ascii="Arial" w:hAnsi="Arial"/>
        <w:b/>
        <w:sz w:val="24"/>
        <w:lang w:val="es-ES_tradnl"/>
      </w:rPr>
      <w:t xml:space="preserve"> de </w:t>
    </w:r>
    <w:r w:rsidR="008C12A7">
      <w:rPr>
        <w:rFonts w:ascii="Arial" w:hAnsi="Arial"/>
        <w:b/>
        <w:sz w:val="24"/>
        <w:lang w:val="es-ES_tradnl"/>
      </w:rPr>
      <w:t>marzo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8"/>
  </w:num>
  <w:num w:numId="4">
    <w:abstractNumId w:val="6"/>
  </w:num>
  <w:num w:numId="5">
    <w:abstractNumId w:val="13"/>
  </w:num>
  <w:num w:numId="6">
    <w:abstractNumId w:val="22"/>
  </w:num>
  <w:num w:numId="7">
    <w:abstractNumId w:val="10"/>
  </w:num>
  <w:num w:numId="8">
    <w:abstractNumId w:val="8"/>
  </w:num>
  <w:num w:numId="9">
    <w:abstractNumId w:val="11"/>
  </w:num>
  <w:num w:numId="10">
    <w:abstractNumId w:val="14"/>
  </w:num>
  <w:num w:numId="11">
    <w:abstractNumId w:val="20"/>
  </w:num>
  <w:num w:numId="12">
    <w:abstractNumId w:val="12"/>
  </w:num>
  <w:num w:numId="13">
    <w:abstractNumId w:val="7"/>
  </w:num>
  <w:num w:numId="14">
    <w:abstractNumId w:val="5"/>
  </w:num>
  <w:num w:numId="15">
    <w:abstractNumId w:val="23"/>
  </w:num>
  <w:num w:numId="16">
    <w:abstractNumId w:val="16"/>
  </w:num>
  <w:num w:numId="17">
    <w:abstractNumId w:val="15"/>
  </w:num>
  <w:num w:numId="18">
    <w:abstractNumId w:val="24"/>
  </w:num>
  <w:num w:numId="19">
    <w:abstractNumId w:val="3"/>
  </w:num>
  <w:num w:numId="20">
    <w:abstractNumId w:val="21"/>
  </w:num>
  <w:num w:numId="21">
    <w:abstractNumId w:val="17"/>
  </w:num>
  <w:num w:numId="22">
    <w:abstractNumId w:val="4"/>
  </w:num>
  <w:num w:numId="23">
    <w:abstractNumId w:val="1"/>
  </w:num>
  <w:num w:numId="24">
    <w:abstractNumId w:val="9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1047B"/>
    <w:rsid w:val="00010C0A"/>
    <w:rsid w:val="000117ED"/>
    <w:rsid w:val="000118F9"/>
    <w:rsid w:val="0001284A"/>
    <w:rsid w:val="000130C9"/>
    <w:rsid w:val="0001339D"/>
    <w:rsid w:val="00013CD3"/>
    <w:rsid w:val="000143F2"/>
    <w:rsid w:val="00014BFD"/>
    <w:rsid w:val="00015600"/>
    <w:rsid w:val="000158AB"/>
    <w:rsid w:val="000168D8"/>
    <w:rsid w:val="000173BB"/>
    <w:rsid w:val="0002022A"/>
    <w:rsid w:val="0002071D"/>
    <w:rsid w:val="0002189F"/>
    <w:rsid w:val="00022293"/>
    <w:rsid w:val="00022F39"/>
    <w:rsid w:val="0002323D"/>
    <w:rsid w:val="00024C7B"/>
    <w:rsid w:val="00024E87"/>
    <w:rsid w:val="00025078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4D87"/>
    <w:rsid w:val="000559EC"/>
    <w:rsid w:val="00055A18"/>
    <w:rsid w:val="00055BA7"/>
    <w:rsid w:val="000567C6"/>
    <w:rsid w:val="00056AB4"/>
    <w:rsid w:val="00057135"/>
    <w:rsid w:val="00057516"/>
    <w:rsid w:val="000608D0"/>
    <w:rsid w:val="00062AE5"/>
    <w:rsid w:val="000633D0"/>
    <w:rsid w:val="00063B06"/>
    <w:rsid w:val="000644F3"/>
    <w:rsid w:val="000654B9"/>
    <w:rsid w:val="00066CED"/>
    <w:rsid w:val="00070967"/>
    <w:rsid w:val="00070AC6"/>
    <w:rsid w:val="0007128D"/>
    <w:rsid w:val="00071B9D"/>
    <w:rsid w:val="00073297"/>
    <w:rsid w:val="00073B93"/>
    <w:rsid w:val="000743D3"/>
    <w:rsid w:val="00074411"/>
    <w:rsid w:val="0007592D"/>
    <w:rsid w:val="00075FC3"/>
    <w:rsid w:val="00076037"/>
    <w:rsid w:val="000771E5"/>
    <w:rsid w:val="00077895"/>
    <w:rsid w:val="00077CBE"/>
    <w:rsid w:val="00080B66"/>
    <w:rsid w:val="000813A4"/>
    <w:rsid w:val="000813FA"/>
    <w:rsid w:val="0008222F"/>
    <w:rsid w:val="0008378F"/>
    <w:rsid w:val="00084017"/>
    <w:rsid w:val="000843B5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44F1"/>
    <w:rsid w:val="0009450E"/>
    <w:rsid w:val="000955E4"/>
    <w:rsid w:val="00095A68"/>
    <w:rsid w:val="0009620B"/>
    <w:rsid w:val="000A069E"/>
    <w:rsid w:val="000A1BA2"/>
    <w:rsid w:val="000A298C"/>
    <w:rsid w:val="000A2E35"/>
    <w:rsid w:val="000A38F4"/>
    <w:rsid w:val="000A4C0D"/>
    <w:rsid w:val="000A63E4"/>
    <w:rsid w:val="000A6749"/>
    <w:rsid w:val="000A6BE5"/>
    <w:rsid w:val="000A75B2"/>
    <w:rsid w:val="000B04FD"/>
    <w:rsid w:val="000B15A3"/>
    <w:rsid w:val="000B161E"/>
    <w:rsid w:val="000B188C"/>
    <w:rsid w:val="000B194E"/>
    <w:rsid w:val="000B1DA3"/>
    <w:rsid w:val="000B275F"/>
    <w:rsid w:val="000B2A62"/>
    <w:rsid w:val="000B2B9A"/>
    <w:rsid w:val="000B2D3D"/>
    <w:rsid w:val="000B3368"/>
    <w:rsid w:val="000B411E"/>
    <w:rsid w:val="000B48A5"/>
    <w:rsid w:val="000B496B"/>
    <w:rsid w:val="000B4C5C"/>
    <w:rsid w:val="000B4E64"/>
    <w:rsid w:val="000B4F85"/>
    <w:rsid w:val="000B75F7"/>
    <w:rsid w:val="000C044F"/>
    <w:rsid w:val="000C0F0D"/>
    <w:rsid w:val="000C1A6C"/>
    <w:rsid w:val="000C1FD0"/>
    <w:rsid w:val="000C3088"/>
    <w:rsid w:val="000C3C49"/>
    <w:rsid w:val="000C46A7"/>
    <w:rsid w:val="000C51A4"/>
    <w:rsid w:val="000C623E"/>
    <w:rsid w:val="000C6B1A"/>
    <w:rsid w:val="000C6EB2"/>
    <w:rsid w:val="000C76F0"/>
    <w:rsid w:val="000C7976"/>
    <w:rsid w:val="000C7C81"/>
    <w:rsid w:val="000D030D"/>
    <w:rsid w:val="000D1738"/>
    <w:rsid w:val="000D4B2A"/>
    <w:rsid w:val="000D4E1E"/>
    <w:rsid w:val="000D4E45"/>
    <w:rsid w:val="000D5503"/>
    <w:rsid w:val="000D6C1E"/>
    <w:rsid w:val="000D7DDC"/>
    <w:rsid w:val="000E0A12"/>
    <w:rsid w:val="000E0DFB"/>
    <w:rsid w:val="000E22A6"/>
    <w:rsid w:val="000E271F"/>
    <w:rsid w:val="000E27EE"/>
    <w:rsid w:val="000E388E"/>
    <w:rsid w:val="000E3C65"/>
    <w:rsid w:val="000E3D57"/>
    <w:rsid w:val="000E498B"/>
    <w:rsid w:val="000E5C8A"/>
    <w:rsid w:val="000E7713"/>
    <w:rsid w:val="000F05BF"/>
    <w:rsid w:val="000F064F"/>
    <w:rsid w:val="000F07E0"/>
    <w:rsid w:val="000F1AB5"/>
    <w:rsid w:val="000F68D1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6EB"/>
    <w:rsid w:val="00106BAA"/>
    <w:rsid w:val="00107A03"/>
    <w:rsid w:val="00110510"/>
    <w:rsid w:val="0011143F"/>
    <w:rsid w:val="00113957"/>
    <w:rsid w:val="00115E05"/>
    <w:rsid w:val="00116AB1"/>
    <w:rsid w:val="00116C48"/>
    <w:rsid w:val="00117A22"/>
    <w:rsid w:val="00120A30"/>
    <w:rsid w:val="00120B71"/>
    <w:rsid w:val="00121A82"/>
    <w:rsid w:val="00124011"/>
    <w:rsid w:val="00124C0A"/>
    <w:rsid w:val="00126E33"/>
    <w:rsid w:val="00127235"/>
    <w:rsid w:val="00130CE3"/>
    <w:rsid w:val="00131985"/>
    <w:rsid w:val="00132100"/>
    <w:rsid w:val="00133B79"/>
    <w:rsid w:val="00133D2F"/>
    <w:rsid w:val="00133F38"/>
    <w:rsid w:val="001343E1"/>
    <w:rsid w:val="00134F87"/>
    <w:rsid w:val="001352B4"/>
    <w:rsid w:val="00137E8C"/>
    <w:rsid w:val="001400A7"/>
    <w:rsid w:val="0014116E"/>
    <w:rsid w:val="00142DE8"/>
    <w:rsid w:val="00144868"/>
    <w:rsid w:val="00145D31"/>
    <w:rsid w:val="00145E30"/>
    <w:rsid w:val="001467DC"/>
    <w:rsid w:val="00146BBB"/>
    <w:rsid w:val="00147036"/>
    <w:rsid w:val="0014786A"/>
    <w:rsid w:val="001506A1"/>
    <w:rsid w:val="00153B66"/>
    <w:rsid w:val="00154F9A"/>
    <w:rsid w:val="001559F3"/>
    <w:rsid w:val="00155D79"/>
    <w:rsid w:val="001560DE"/>
    <w:rsid w:val="0015748B"/>
    <w:rsid w:val="00157C66"/>
    <w:rsid w:val="00161764"/>
    <w:rsid w:val="001631C0"/>
    <w:rsid w:val="00163F23"/>
    <w:rsid w:val="00164803"/>
    <w:rsid w:val="001664C6"/>
    <w:rsid w:val="001703EC"/>
    <w:rsid w:val="00170B32"/>
    <w:rsid w:val="00171B36"/>
    <w:rsid w:val="00173CCA"/>
    <w:rsid w:val="001742B8"/>
    <w:rsid w:val="00174BF6"/>
    <w:rsid w:val="00175EF0"/>
    <w:rsid w:val="001769A7"/>
    <w:rsid w:val="00176DBE"/>
    <w:rsid w:val="001800ED"/>
    <w:rsid w:val="00180AC6"/>
    <w:rsid w:val="00180E5F"/>
    <w:rsid w:val="001813D5"/>
    <w:rsid w:val="001816C7"/>
    <w:rsid w:val="00181E24"/>
    <w:rsid w:val="00182313"/>
    <w:rsid w:val="0018235D"/>
    <w:rsid w:val="00182BE3"/>
    <w:rsid w:val="00184F81"/>
    <w:rsid w:val="00190426"/>
    <w:rsid w:val="0019042A"/>
    <w:rsid w:val="001918FB"/>
    <w:rsid w:val="00191BF6"/>
    <w:rsid w:val="00191C14"/>
    <w:rsid w:val="00192971"/>
    <w:rsid w:val="0019297D"/>
    <w:rsid w:val="00192A22"/>
    <w:rsid w:val="00192FA0"/>
    <w:rsid w:val="00193266"/>
    <w:rsid w:val="001950D0"/>
    <w:rsid w:val="0019598A"/>
    <w:rsid w:val="001959B4"/>
    <w:rsid w:val="001965E1"/>
    <w:rsid w:val="00196C51"/>
    <w:rsid w:val="001A067B"/>
    <w:rsid w:val="001A06B0"/>
    <w:rsid w:val="001A1171"/>
    <w:rsid w:val="001A286D"/>
    <w:rsid w:val="001A4621"/>
    <w:rsid w:val="001A538C"/>
    <w:rsid w:val="001A72F1"/>
    <w:rsid w:val="001B0D08"/>
    <w:rsid w:val="001B0FB4"/>
    <w:rsid w:val="001B115D"/>
    <w:rsid w:val="001B22DE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70E"/>
    <w:rsid w:val="001C087D"/>
    <w:rsid w:val="001C0F73"/>
    <w:rsid w:val="001C12A6"/>
    <w:rsid w:val="001C178C"/>
    <w:rsid w:val="001C1F89"/>
    <w:rsid w:val="001C34AA"/>
    <w:rsid w:val="001C48E2"/>
    <w:rsid w:val="001C4E26"/>
    <w:rsid w:val="001C4EC5"/>
    <w:rsid w:val="001D1564"/>
    <w:rsid w:val="001D1A13"/>
    <w:rsid w:val="001D34C3"/>
    <w:rsid w:val="001D3D67"/>
    <w:rsid w:val="001D4135"/>
    <w:rsid w:val="001D5703"/>
    <w:rsid w:val="001D6E42"/>
    <w:rsid w:val="001E0D88"/>
    <w:rsid w:val="001E10E7"/>
    <w:rsid w:val="001E2428"/>
    <w:rsid w:val="001E2A65"/>
    <w:rsid w:val="001E3B41"/>
    <w:rsid w:val="001E3F51"/>
    <w:rsid w:val="001E42E7"/>
    <w:rsid w:val="001E571C"/>
    <w:rsid w:val="001E640D"/>
    <w:rsid w:val="001E671F"/>
    <w:rsid w:val="001E7B1C"/>
    <w:rsid w:val="001F08A5"/>
    <w:rsid w:val="001F0B26"/>
    <w:rsid w:val="001F0E87"/>
    <w:rsid w:val="001F0F1D"/>
    <w:rsid w:val="001F2C88"/>
    <w:rsid w:val="001F2D2B"/>
    <w:rsid w:val="001F31AD"/>
    <w:rsid w:val="001F3214"/>
    <w:rsid w:val="001F36E1"/>
    <w:rsid w:val="001F386E"/>
    <w:rsid w:val="001F3927"/>
    <w:rsid w:val="001F3B14"/>
    <w:rsid w:val="001F4C30"/>
    <w:rsid w:val="001F717E"/>
    <w:rsid w:val="00200A40"/>
    <w:rsid w:val="0020233C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11C4"/>
    <w:rsid w:val="00211531"/>
    <w:rsid w:val="00211F3A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612"/>
    <w:rsid w:val="0022519D"/>
    <w:rsid w:val="00231855"/>
    <w:rsid w:val="00231ED7"/>
    <w:rsid w:val="00234C9C"/>
    <w:rsid w:val="00234CAE"/>
    <w:rsid w:val="00235EE1"/>
    <w:rsid w:val="0023662C"/>
    <w:rsid w:val="002372C2"/>
    <w:rsid w:val="00240BA7"/>
    <w:rsid w:val="002414F6"/>
    <w:rsid w:val="00241DA6"/>
    <w:rsid w:val="002423BF"/>
    <w:rsid w:val="00242F29"/>
    <w:rsid w:val="00246650"/>
    <w:rsid w:val="0024773C"/>
    <w:rsid w:val="0024783E"/>
    <w:rsid w:val="0025024E"/>
    <w:rsid w:val="0025076B"/>
    <w:rsid w:val="00250EB6"/>
    <w:rsid w:val="002515AE"/>
    <w:rsid w:val="00253F81"/>
    <w:rsid w:val="0025404B"/>
    <w:rsid w:val="002540BB"/>
    <w:rsid w:val="0025473D"/>
    <w:rsid w:val="0025511E"/>
    <w:rsid w:val="00255201"/>
    <w:rsid w:val="00255977"/>
    <w:rsid w:val="00256814"/>
    <w:rsid w:val="00257561"/>
    <w:rsid w:val="002601E7"/>
    <w:rsid w:val="002604E0"/>
    <w:rsid w:val="0026131F"/>
    <w:rsid w:val="00261363"/>
    <w:rsid w:val="0026262E"/>
    <w:rsid w:val="00263017"/>
    <w:rsid w:val="00264051"/>
    <w:rsid w:val="0026476F"/>
    <w:rsid w:val="00266980"/>
    <w:rsid w:val="0026744D"/>
    <w:rsid w:val="0026745D"/>
    <w:rsid w:val="00270781"/>
    <w:rsid w:val="0027106C"/>
    <w:rsid w:val="00271E16"/>
    <w:rsid w:val="00271F0A"/>
    <w:rsid w:val="00272885"/>
    <w:rsid w:val="002729F4"/>
    <w:rsid w:val="00272D2B"/>
    <w:rsid w:val="002730FD"/>
    <w:rsid w:val="00273999"/>
    <w:rsid w:val="00273E2D"/>
    <w:rsid w:val="002744B7"/>
    <w:rsid w:val="0027490E"/>
    <w:rsid w:val="002752A9"/>
    <w:rsid w:val="0027576C"/>
    <w:rsid w:val="002775EB"/>
    <w:rsid w:val="0028020F"/>
    <w:rsid w:val="0028065A"/>
    <w:rsid w:val="002807B1"/>
    <w:rsid w:val="002814BB"/>
    <w:rsid w:val="0028153E"/>
    <w:rsid w:val="00281CA9"/>
    <w:rsid w:val="002821F5"/>
    <w:rsid w:val="00283266"/>
    <w:rsid w:val="0028326A"/>
    <w:rsid w:val="00283CBA"/>
    <w:rsid w:val="00283FC8"/>
    <w:rsid w:val="002862DE"/>
    <w:rsid w:val="00286590"/>
    <w:rsid w:val="002868F5"/>
    <w:rsid w:val="002871C6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271"/>
    <w:rsid w:val="0029721D"/>
    <w:rsid w:val="00297914"/>
    <w:rsid w:val="002A0832"/>
    <w:rsid w:val="002A20C5"/>
    <w:rsid w:val="002A20FC"/>
    <w:rsid w:val="002A2355"/>
    <w:rsid w:val="002A2413"/>
    <w:rsid w:val="002A2BF6"/>
    <w:rsid w:val="002A2E07"/>
    <w:rsid w:val="002A423D"/>
    <w:rsid w:val="002A48AE"/>
    <w:rsid w:val="002A4F1D"/>
    <w:rsid w:val="002A5C1B"/>
    <w:rsid w:val="002A74A9"/>
    <w:rsid w:val="002A75B2"/>
    <w:rsid w:val="002A7798"/>
    <w:rsid w:val="002B0632"/>
    <w:rsid w:val="002B129A"/>
    <w:rsid w:val="002B12A6"/>
    <w:rsid w:val="002B1D86"/>
    <w:rsid w:val="002B1F9A"/>
    <w:rsid w:val="002B2A32"/>
    <w:rsid w:val="002B2B85"/>
    <w:rsid w:val="002B349D"/>
    <w:rsid w:val="002B37E2"/>
    <w:rsid w:val="002B5018"/>
    <w:rsid w:val="002B58DC"/>
    <w:rsid w:val="002B63D0"/>
    <w:rsid w:val="002B6897"/>
    <w:rsid w:val="002B6B2E"/>
    <w:rsid w:val="002B7549"/>
    <w:rsid w:val="002C0726"/>
    <w:rsid w:val="002C07E3"/>
    <w:rsid w:val="002C0B9C"/>
    <w:rsid w:val="002C0E7F"/>
    <w:rsid w:val="002C14EC"/>
    <w:rsid w:val="002C196B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D11"/>
    <w:rsid w:val="002C7F6B"/>
    <w:rsid w:val="002D052E"/>
    <w:rsid w:val="002D113E"/>
    <w:rsid w:val="002D1DC8"/>
    <w:rsid w:val="002D234C"/>
    <w:rsid w:val="002D29A8"/>
    <w:rsid w:val="002D3CDF"/>
    <w:rsid w:val="002D4F55"/>
    <w:rsid w:val="002D633F"/>
    <w:rsid w:val="002D7366"/>
    <w:rsid w:val="002D7607"/>
    <w:rsid w:val="002D7FEB"/>
    <w:rsid w:val="002E09A1"/>
    <w:rsid w:val="002E0C29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5CE"/>
    <w:rsid w:val="002F2BB6"/>
    <w:rsid w:val="002F2EF9"/>
    <w:rsid w:val="002F333E"/>
    <w:rsid w:val="002F3C4D"/>
    <w:rsid w:val="002F4886"/>
    <w:rsid w:val="002F59B1"/>
    <w:rsid w:val="002F5B9E"/>
    <w:rsid w:val="002F5F2F"/>
    <w:rsid w:val="002F6DD5"/>
    <w:rsid w:val="002F7E5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104A7"/>
    <w:rsid w:val="003115D0"/>
    <w:rsid w:val="003163CE"/>
    <w:rsid w:val="0031731C"/>
    <w:rsid w:val="00317FDD"/>
    <w:rsid w:val="003213DE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7AB"/>
    <w:rsid w:val="00336BF2"/>
    <w:rsid w:val="00336F1F"/>
    <w:rsid w:val="003376AD"/>
    <w:rsid w:val="00340750"/>
    <w:rsid w:val="00340FDE"/>
    <w:rsid w:val="0034307E"/>
    <w:rsid w:val="0034390D"/>
    <w:rsid w:val="00344E43"/>
    <w:rsid w:val="00344F3D"/>
    <w:rsid w:val="00346C12"/>
    <w:rsid w:val="00350298"/>
    <w:rsid w:val="00351FC3"/>
    <w:rsid w:val="00352C70"/>
    <w:rsid w:val="003530FF"/>
    <w:rsid w:val="00353B1B"/>
    <w:rsid w:val="00354836"/>
    <w:rsid w:val="00354BAD"/>
    <w:rsid w:val="003554A6"/>
    <w:rsid w:val="00355B46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71C"/>
    <w:rsid w:val="00364EEA"/>
    <w:rsid w:val="00364F4B"/>
    <w:rsid w:val="003660DB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80794"/>
    <w:rsid w:val="00380876"/>
    <w:rsid w:val="0038203E"/>
    <w:rsid w:val="00382185"/>
    <w:rsid w:val="00382DA3"/>
    <w:rsid w:val="0038482A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6053"/>
    <w:rsid w:val="00396746"/>
    <w:rsid w:val="00396CC8"/>
    <w:rsid w:val="003A09BE"/>
    <w:rsid w:val="003A1B63"/>
    <w:rsid w:val="003A62E8"/>
    <w:rsid w:val="003A7DE0"/>
    <w:rsid w:val="003B054A"/>
    <w:rsid w:val="003B0D21"/>
    <w:rsid w:val="003B1667"/>
    <w:rsid w:val="003B3602"/>
    <w:rsid w:val="003B43C3"/>
    <w:rsid w:val="003B49FE"/>
    <w:rsid w:val="003B4FDF"/>
    <w:rsid w:val="003B52DF"/>
    <w:rsid w:val="003B6E60"/>
    <w:rsid w:val="003B6FF7"/>
    <w:rsid w:val="003B72B5"/>
    <w:rsid w:val="003B78C0"/>
    <w:rsid w:val="003B7BB6"/>
    <w:rsid w:val="003C00EE"/>
    <w:rsid w:val="003C1248"/>
    <w:rsid w:val="003C2D43"/>
    <w:rsid w:val="003C2E91"/>
    <w:rsid w:val="003C4828"/>
    <w:rsid w:val="003C488A"/>
    <w:rsid w:val="003C4A73"/>
    <w:rsid w:val="003C59C1"/>
    <w:rsid w:val="003D00D6"/>
    <w:rsid w:val="003D106E"/>
    <w:rsid w:val="003D289E"/>
    <w:rsid w:val="003D3169"/>
    <w:rsid w:val="003D3B59"/>
    <w:rsid w:val="003D3EA7"/>
    <w:rsid w:val="003D440B"/>
    <w:rsid w:val="003D4A2A"/>
    <w:rsid w:val="003D587D"/>
    <w:rsid w:val="003E026F"/>
    <w:rsid w:val="003E078E"/>
    <w:rsid w:val="003E09B3"/>
    <w:rsid w:val="003E1B43"/>
    <w:rsid w:val="003E2FB8"/>
    <w:rsid w:val="003E3040"/>
    <w:rsid w:val="003E32FA"/>
    <w:rsid w:val="003E34F4"/>
    <w:rsid w:val="003E40FB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B70"/>
    <w:rsid w:val="003F419B"/>
    <w:rsid w:val="003F5138"/>
    <w:rsid w:val="003F6387"/>
    <w:rsid w:val="003F6A0B"/>
    <w:rsid w:val="003F778C"/>
    <w:rsid w:val="00401324"/>
    <w:rsid w:val="00401395"/>
    <w:rsid w:val="00401466"/>
    <w:rsid w:val="00401CAB"/>
    <w:rsid w:val="00402837"/>
    <w:rsid w:val="00403BBD"/>
    <w:rsid w:val="00403C26"/>
    <w:rsid w:val="00405280"/>
    <w:rsid w:val="00405321"/>
    <w:rsid w:val="0040726B"/>
    <w:rsid w:val="00407D88"/>
    <w:rsid w:val="00407F5E"/>
    <w:rsid w:val="00410148"/>
    <w:rsid w:val="00410B31"/>
    <w:rsid w:val="0041110D"/>
    <w:rsid w:val="0041161F"/>
    <w:rsid w:val="00411711"/>
    <w:rsid w:val="0041434E"/>
    <w:rsid w:val="00414B6F"/>
    <w:rsid w:val="00414C73"/>
    <w:rsid w:val="00416C4F"/>
    <w:rsid w:val="00417062"/>
    <w:rsid w:val="0041715A"/>
    <w:rsid w:val="00420155"/>
    <w:rsid w:val="00421A5B"/>
    <w:rsid w:val="004223A7"/>
    <w:rsid w:val="00422B83"/>
    <w:rsid w:val="004236CC"/>
    <w:rsid w:val="0042408C"/>
    <w:rsid w:val="004244BE"/>
    <w:rsid w:val="00424CD3"/>
    <w:rsid w:val="00426264"/>
    <w:rsid w:val="00426286"/>
    <w:rsid w:val="0043055D"/>
    <w:rsid w:val="0043176D"/>
    <w:rsid w:val="00431D3F"/>
    <w:rsid w:val="0043310C"/>
    <w:rsid w:val="004342D7"/>
    <w:rsid w:val="00434DFF"/>
    <w:rsid w:val="004353EC"/>
    <w:rsid w:val="004354B9"/>
    <w:rsid w:val="00436127"/>
    <w:rsid w:val="00436B16"/>
    <w:rsid w:val="0044418B"/>
    <w:rsid w:val="00444360"/>
    <w:rsid w:val="00444407"/>
    <w:rsid w:val="0044468F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64AD"/>
    <w:rsid w:val="0045719D"/>
    <w:rsid w:val="004621FF"/>
    <w:rsid w:val="00462853"/>
    <w:rsid w:val="00462DAB"/>
    <w:rsid w:val="00462F68"/>
    <w:rsid w:val="00464008"/>
    <w:rsid w:val="0046433D"/>
    <w:rsid w:val="00464B37"/>
    <w:rsid w:val="0046576C"/>
    <w:rsid w:val="004660F4"/>
    <w:rsid w:val="00466757"/>
    <w:rsid w:val="00467B72"/>
    <w:rsid w:val="00467F79"/>
    <w:rsid w:val="00470486"/>
    <w:rsid w:val="00470793"/>
    <w:rsid w:val="00470A3C"/>
    <w:rsid w:val="004715C6"/>
    <w:rsid w:val="0047163F"/>
    <w:rsid w:val="00471FF8"/>
    <w:rsid w:val="0047285A"/>
    <w:rsid w:val="004728D0"/>
    <w:rsid w:val="00472C7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66A8"/>
    <w:rsid w:val="004867C0"/>
    <w:rsid w:val="00487CA1"/>
    <w:rsid w:val="00490E8C"/>
    <w:rsid w:val="0049117E"/>
    <w:rsid w:val="00491544"/>
    <w:rsid w:val="00491CB1"/>
    <w:rsid w:val="00492E7A"/>
    <w:rsid w:val="00493521"/>
    <w:rsid w:val="00495A10"/>
    <w:rsid w:val="004961CF"/>
    <w:rsid w:val="004979C1"/>
    <w:rsid w:val="004A0284"/>
    <w:rsid w:val="004A259E"/>
    <w:rsid w:val="004A2A9F"/>
    <w:rsid w:val="004A3007"/>
    <w:rsid w:val="004A43C1"/>
    <w:rsid w:val="004A43E7"/>
    <w:rsid w:val="004A54C5"/>
    <w:rsid w:val="004A6760"/>
    <w:rsid w:val="004A68CE"/>
    <w:rsid w:val="004B0FC2"/>
    <w:rsid w:val="004B2091"/>
    <w:rsid w:val="004B25A9"/>
    <w:rsid w:val="004B25F5"/>
    <w:rsid w:val="004B28C9"/>
    <w:rsid w:val="004B2B77"/>
    <w:rsid w:val="004B4647"/>
    <w:rsid w:val="004B7698"/>
    <w:rsid w:val="004B7E4F"/>
    <w:rsid w:val="004C2E25"/>
    <w:rsid w:val="004C30B0"/>
    <w:rsid w:val="004C60C8"/>
    <w:rsid w:val="004C62EB"/>
    <w:rsid w:val="004C70B2"/>
    <w:rsid w:val="004C7519"/>
    <w:rsid w:val="004D079E"/>
    <w:rsid w:val="004D0A78"/>
    <w:rsid w:val="004D39DD"/>
    <w:rsid w:val="004D4173"/>
    <w:rsid w:val="004D4D4E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4E2"/>
    <w:rsid w:val="004E26A9"/>
    <w:rsid w:val="004E274D"/>
    <w:rsid w:val="004E2BB2"/>
    <w:rsid w:val="004E3B04"/>
    <w:rsid w:val="004E5FC4"/>
    <w:rsid w:val="004E64D3"/>
    <w:rsid w:val="004E7AC1"/>
    <w:rsid w:val="004F0162"/>
    <w:rsid w:val="004F06D7"/>
    <w:rsid w:val="004F1B47"/>
    <w:rsid w:val="004F1C7D"/>
    <w:rsid w:val="004F1D33"/>
    <w:rsid w:val="004F3F2A"/>
    <w:rsid w:val="004F7B2A"/>
    <w:rsid w:val="00500E27"/>
    <w:rsid w:val="005019D2"/>
    <w:rsid w:val="00502BA4"/>
    <w:rsid w:val="00503F6C"/>
    <w:rsid w:val="00504440"/>
    <w:rsid w:val="00505FAF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7079"/>
    <w:rsid w:val="00517357"/>
    <w:rsid w:val="005179E4"/>
    <w:rsid w:val="00517AAC"/>
    <w:rsid w:val="005208E4"/>
    <w:rsid w:val="00521250"/>
    <w:rsid w:val="00521331"/>
    <w:rsid w:val="0052202B"/>
    <w:rsid w:val="00522565"/>
    <w:rsid w:val="00522ECA"/>
    <w:rsid w:val="00523AD9"/>
    <w:rsid w:val="00525623"/>
    <w:rsid w:val="0052593E"/>
    <w:rsid w:val="0052735D"/>
    <w:rsid w:val="005275F4"/>
    <w:rsid w:val="00530D54"/>
    <w:rsid w:val="005318C9"/>
    <w:rsid w:val="005319FD"/>
    <w:rsid w:val="00532DF5"/>
    <w:rsid w:val="0053364F"/>
    <w:rsid w:val="0053527D"/>
    <w:rsid w:val="00535A26"/>
    <w:rsid w:val="005365E6"/>
    <w:rsid w:val="00537F89"/>
    <w:rsid w:val="00541DA2"/>
    <w:rsid w:val="00541F84"/>
    <w:rsid w:val="005420E2"/>
    <w:rsid w:val="00544E8A"/>
    <w:rsid w:val="0054641E"/>
    <w:rsid w:val="00546AAE"/>
    <w:rsid w:val="00546EBD"/>
    <w:rsid w:val="005473C9"/>
    <w:rsid w:val="00547DFA"/>
    <w:rsid w:val="00552153"/>
    <w:rsid w:val="005521C3"/>
    <w:rsid w:val="00552350"/>
    <w:rsid w:val="00553141"/>
    <w:rsid w:val="00553A28"/>
    <w:rsid w:val="00553DD7"/>
    <w:rsid w:val="00554181"/>
    <w:rsid w:val="00554819"/>
    <w:rsid w:val="005548C2"/>
    <w:rsid w:val="0055504E"/>
    <w:rsid w:val="00555502"/>
    <w:rsid w:val="00555CC7"/>
    <w:rsid w:val="0055662E"/>
    <w:rsid w:val="00556E5D"/>
    <w:rsid w:val="00557168"/>
    <w:rsid w:val="00557A2D"/>
    <w:rsid w:val="00561D1D"/>
    <w:rsid w:val="0056272F"/>
    <w:rsid w:val="00564018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21DF"/>
    <w:rsid w:val="00573218"/>
    <w:rsid w:val="00573782"/>
    <w:rsid w:val="0057545A"/>
    <w:rsid w:val="00576483"/>
    <w:rsid w:val="00576869"/>
    <w:rsid w:val="0057688D"/>
    <w:rsid w:val="005807D8"/>
    <w:rsid w:val="005822E1"/>
    <w:rsid w:val="00583154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32EC"/>
    <w:rsid w:val="005938F8"/>
    <w:rsid w:val="00594B42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329A"/>
    <w:rsid w:val="005A49A1"/>
    <w:rsid w:val="005A5657"/>
    <w:rsid w:val="005A5868"/>
    <w:rsid w:val="005A5B44"/>
    <w:rsid w:val="005A6AFE"/>
    <w:rsid w:val="005A6B62"/>
    <w:rsid w:val="005B01CB"/>
    <w:rsid w:val="005B0299"/>
    <w:rsid w:val="005B07B6"/>
    <w:rsid w:val="005B103C"/>
    <w:rsid w:val="005B1A0B"/>
    <w:rsid w:val="005B2156"/>
    <w:rsid w:val="005B2FF4"/>
    <w:rsid w:val="005B38FC"/>
    <w:rsid w:val="005B3C9D"/>
    <w:rsid w:val="005B4339"/>
    <w:rsid w:val="005B4C54"/>
    <w:rsid w:val="005B52F0"/>
    <w:rsid w:val="005B54FA"/>
    <w:rsid w:val="005C001D"/>
    <w:rsid w:val="005C2289"/>
    <w:rsid w:val="005C49DB"/>
    <w:rsid w:val="005C5140"/>
    <w:rsid w:val="005C51C1"/>
    <w:rsid w:val="005C5CDA"/>
    <w:rsid w:val="005C68FD"/>
    <w:rsid w:val="005D0ABE"/>
    <w:rsid w:val="005D15E1"/>
    <w:rsid w:val="005D2122"/>
    <w:rsid w:val="005D45A5"/>
    <w:rsid w:val="005D4CAC"/>
    <w:rsid w:val="005D58C6"/>
    <w:rsid w:val="005D6765"/>
    <w:rsid w:val="005D6811"/>
    <w:rsid w:val="005D6AF9"/>
    <w:rsid w:val="005D6C10"/>
    <w:rsid w:val="005E01F2"/>
    <w:rsid w:val="005E1AFE"/>
    <w:rsid w:val="005E1B00"/>
    <w:rsid w:val="005E2911"/>
    <w:rsid w:val="005E2C3C"/>
    <w:rsid w:val="005E36C3"/>
    <w:rsid w:val="005E4257"/>
    <w:rsid w:val="005E4A32"/>
    <w:rsid w:val="005E5AFD"/>
    <w:rsid w:val="005E6C64"/>
    <w:rsid w:val="005E7ED3"/>
    <w:rsid w:val="005F1F6B"/>
    <w:rsid w:val="005F25DF"/>
    <w:rsid w:val="005F2A25"/>
    <w:rsid w:val="005F363F"/>
    <w:rsid w:val="005F3C36"/>
    <w:rsid w:val="00600AB4"/>
    <w:rsid w:val="00602895"/>
    <w:rsid w:val="006042EA"/>
    <w:rsid w:val="0060491D"/>
    <w:rsid w:val="0060526D"/>
    <w:rsid w:val="006054BE"/>
    <w:rsid w:val="00605A3F"/>
    <w:rsid w:val="00606EB9"/>
    <w:rsid w:val="00606FDC"/>
    <w:rsid w:val="00611834"/>
    <w:rsid w:val="00611EDE"/>
    <w:rsid w:val="0061215B"/>
    <w:rsid w:val="00612E58"/>
    <w:rsid w:val="0061303E"/>
    <w:rsid w:val="00614431"/>
    <w:rsid w:val="006152DF"/>
    <w:rsid w:val="00615C0B"/>
    <w:rsid w:val="00617984"/>
    <w:rsid w:val="0062095A"/>
    <w:rsid w:val="00620BC7"/>
    <w:rsid w:val="00620C49"/>
    <w:rsid w:val="006215E3"/>
    <w:rsid w:val="00621A0D"/>
    <w:rsid w:val="006224C0"/>
    <w:rsid w:val="0062279A"/>
    <w:rsid w:val="006229C6"/>
    <w:rsid w:val="00624C2C"/>
    <w:rsid w:val="00625401"/>
    <w:rsid w:val="006256D5"/>
    <w:rsid w:val="00625CC4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780"/>
    <w:rsid w:val="00640860"/>
    <w:rsid w:val="00640D9D"/>
    <w:rsid w:val="00642E6B"/>
    <w:rsid w:val="00643C3F"/>
    <w:rsid w:val="00644697"/>
    <w:rsid w:val="00647DC2"/>
    <w:rsid w:val="00647DE7"/>
    <w:rsid w:val="00650613"/>
    <w:rsid w:val="00650624"/>
    <w:rsid w:val="006509D6"/>
    <w:rsid w:val="00652876"/>
    <w:rsid w:val="00652AEC"/>
    <w:rsid w:val="00654001"/>
    <w:rsid w:val="006553BF"/>
    <w:rsid w:val="006561FC"/>
    <w:rsid w:val="006563D7"/>
    <w:rsid w:val="00656FBA"/>
    <w:rsid w:val="00656FBB"/>
    <w:rsid w:val="00661B2A"/>
    <w:rsid w:val="006621DF"/>
    <w:rsid w:val="006627BE"/>
    <w:rsid w:val="006636A0"/>
    <w:rsid w:val="00663947"/>
    <w:rsid w:val="00663DA0"/>
    <w:rsid w:val="006643B2"/>
    <w:rsid w:val="00665B50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8E"/>
    <w:rsid w:val="0067418B"/>
    <w:rsid w:val="00674524"/>
    <w:rsid w:val="006746DD"/>
    <w:rsid w:val="0067545B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36D"/>
    <w:rsid w:val="00685673"/>
    <w:rsid w:val="006861BD"/>
    <w:rsid w:val="006866FF"/>
    <w:rsid w:val="006871A0"/>
    <w:rsid w:val="006879E4"/>
    <w:rsid w:val="00687CF3"/>
    <w:rsid w:val="00687D38"/>
    <w:rsid w:val="00690AF8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C6"/>
    <w:rsid w:val="006A4E95"/>
    <w:rsid w:val="006A62BF"/>
    <w:rsid w:val="006A702F"/>
    <w:rsid w:val="006B1282"/>
    <w:rsid w:val="006B4381"/>
    <w:rsid w:val="006B465A"/>
    <w:rsid w:val="006B5601"/>
    <w:rsid w:val="006B5784"/>
    <w:rsid w:val="006B660F"/>
    <w:rsid w:val="006B7D7F"/>
    <w:rsid w:val="006C0486"/>
    <w:rsid w:val="006C1741"/>
    <w:rsid w:val="006C2250"/>
    <w:rsid w:val="006C4162"/>
    <w:rsid w:val="006C4984"/>
    <w:rsid w:val="006C5CDF"/>
    <w:rsid w:val="006C616F"/>
    <w:rsid w:val="006C6CAE"/>
    <w:rsid w:val="006D0F71"/>
    <w:rsid w:val="006D1E0D"/>
    <w:rsid w:val="006D3D3F"/>
    <w:rsid w:val="006D4602"/>
    <w:rsid w:val="006D55AE"/>
    <w:rsid w:val="006D5ABC"/>
    <w:rsid w:val="006D645E"/>
    <w:rsid w:val="006D6AEA"/>
    <w:rsid w:val="006D6EA1"/>
    <w:rsid w:val="006D7A4E"/>
    <w:rsid w:val="006E0356"/>
    <w:rsid w:val="006E4876"/>
    <w:rsid w:val="006E4E4C"/>
    <w:rsid w:val="006E56FE"/>
    <w:rsid w:val="006E6014"/>
    <w:rsid w:val="006E622D"/>
    <w:rsid w:val="006E62B3"/>
    <w:rsid w:val="006E660E"/>
    <w:rsid w:val="006F0320"/>
    <w:rsid w:val="006F09F1"/>
    <w:rsid w:val="006F2423"/>
    <w:rsid w:val="006F30F5"/>
    <w:rsid w:val="006F39EF"/>
    <w:rsid w:val="006F4236"/>
    <w:rsid w:val="006F4467"/>
    <w:rsid w:val="006F459B"/>
    <w:rsid w:val="006F48EF"/>
    <w:rsid w:val="006F52E8"/>
    <w:rsid w:val="006F68F9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10589"/>
    <w:rsid w:val="00710AB1"/>
    <w:rsid w:val="00712BE7"/>
    <w:rsid w:val="00714E86"/>
    <w:rsid w:val="0071646A"/>
    <w:rsid w:val="0071649A"/>
    <w:rsid w:val="00716BB4"/>
    <w:rsid w:val="007172ED"/>
    <w:rsid w:val="0071768C"/>
    <w:rsid w:val="00717B35"/>
    <w:rsid w:val="0072157A"/>
    <w:rsid w:val="00722B7A"/>
    <w:rsid w:val="00723073"/>
    <w:rsid w:val="007242EA"/>
    <w:rsid w:val="0072492E"/>
    <w:rsid w:val="00726374"/>
    <w:rsid w:val="00727D5C"/>
    <w:rsid w:val="0073045F"/>
    <w:rsid w:val="00731700"/>
    <w:rsid w:val="0073191A"/>
    <w:rsid w:val="00732730"/>
    <w:rsid w:val="00732C63"/>
    <w:rsid w:val="00733EAF"/>
    <w:rsid w:val="007340B4"/>
    <w:rsid w:val="007344CB"/>
    <w:rsid w:val="007352A1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530"/>
    <w:rsid w:val="00744B4A"/>
    <w:rsid w:val="00744C0D"/>
    <w:rsid w:val="00745427"/>
    <w:rsid w:val="00745BED"/>
    <w:rsid w:val="00746D60"/>
    <w:rsid w:val="00747C77"/>
    <w:rsid w:val="0075004A"/>
    <w:rsid w:val="00750281"/>
    <w:rsid w:val="00751439"/>
    <w:rsid w:val="0075170B"/>
    <w:rsid w:val="007517C2"/>
    <w:rsid w:val="00751F3A"/>
    <w:rsid w:val="00752781"/>
    <w:rsid w:val="0075289E"/>
    <w:rsid w:val="00752A6C"/>
    <w:rsid w:val="00752A72"/>
    <w:rsid w:val="00752D90"/>
    <w:rsid w:val="00754FFE"/>
    <w:rsid w:val="00755360"/>
    <w:rsid w:val="0075624E"/>
    <w:rsid w:val="00756781"/>
    <w:rsid w:val="007613E3"/>
    <w:rsid w:val="00762116"/>
    <w:rsid w:val="007625D2"/>
    <w:rsid w:val="007629B4"/>
    <w:rsid w:val="00763254"/>
    <w:rsid w:val="00763FF8"/>
    <w:rsid w:val="00764330"/>
    <w:rsid w:val="00764AC3"/>
    <w:rsid w:val="007654C1"/>
    <w:rsid w:val="00765669"/>
    <w:rsid w:val="00766986"/>
    <w:rsid w:val="00766EA0"/>
    <w:rsid w:val="00767287"/>
    <w:rsid w:val="0076785C"/>
    <w:rsid w:val="00770234"/>
    <w:rsid w:val="0077024B"/>
    <w:rsid w:val="00770FD0"/>
    <w:rsid w:val="00773024"/>
    <w:rsid w:val="00776A8A"/>
    <w:rsid w:val="00776EBF"/>
    <w:rsid w:val="00777B48"/>
    <w:rsid w:val="00777F97"/>
    <w:rsid w:val="00781060"/>
    <w:rsid w:val="007812FF"/>
    <w:rsid w:val="00782D56"/>
    <w:rsid w:val="00783988"/>
    <w:rsid w:val="00783D30"/>
    <w:rsid w:val="007841DB"/>
    <w:rsid w:val="00784C9E"/>
    <w:rsid w:val="00785B39"/>
    <w:rsid w:val="00787A38"/>
    <w:rsid w:val="00790724"/>
    <w:rsid w:val="00791184"/>
    <w:rsid w:val="00791EA6"/>
    <w:rsid w:val="00792696"/>
    <w:rsid w:val="0079313B"/>
    <w:rsid w:val="007934C0"/>
    <w:rsid w:val="00793A6C"/>
    <w:rsid w:val="0079420C"/>
    <w:rsid w:val="00794A48"/>
    <w:rsid w:val="00794E62"/>
    <w:rsid w:val="007977E9"/>
    <w:rsid w:val="00797A26"/>
    <w:rsid w:val="00797E5F"/>
    <w:rsid w:val="007A006E"/>
    <w:rsid w:val="007A015E"/>
    <w:rsid w:val="007A2C23"/>
    <w:rsid w:val="007A47F7"/>
    <w:rsid w:val="007A63F8"/>
    <w:rsid w:val="007A6449"/>
    <w:rsid w:val="007A6B19"/>
    <w:rsid w:val="007A7138"/>
    <w:rsid w:val="007A7478"/>
    <w:rsid w:val="007B150E"/>
    <w:rsid w:val="007B2C4E"/>
    <w:rsid w:val="007B42DD"/>
    <w:rsid w:val="007B4A84"/>
    <w:rsid w:val="007B5FCE"/>
    <w:rsid w:val="007B6845"/>
    <w:rsid w:val="007C032D"/>
    <w:rsid w:val="007C0658"/>
    <w:rsid w:val="007C1111"/>
    <w:rsid w:val="007C176C"/>
    <w:rsid w:val="007C1BAE"/>
    <w:rsid w:val="007C3042"/>
    <w:rsid w:val="007C559D"/>
    <w:rsid w:val="007C61BC"/>
    <w:rsid w:val="007C6E4B"/>
    <w:rsid w:val="007C6E7D"/>
    <w:rsid w:val="007D0332"/>
    <w:rsid w:val="007D1882"/>
    <w:rsid w:val="007D2684"/>
    <w:rsid w:val="007D26C5"/>
    <w:rsid w:val="007D3EC5"/>
    <w:rsid w:val="007D3F00"/>
    <w:rsid w:val="007D4BF6"/>
    <w:rsid w:val="007D50E5"/>
    <w:rsid w:val="007D52F9"/>
    <w:rsid w:val="007D58C2"/>
    <w:rsid w:val="007D60F0"/>
    <w:rsid w:val="007D62A3"/>
    <w:rsid w:val="007D64F8"/>
    <w:rsid w:val="007D70A8"/>
    <w:rsid w:val="007E12ED"/>
    <w:rsid w:val="007E1880"/>
    <w:rsid w:val="007E19A2"/>
    <w:rsid w:val="007E1EEC"/>
    <w:rsid w:val="007E376E"/>
    <w:rsid w:val="007E3B03"/>
    <w:rsid w:val="007E44AE"/>
    <w:rsid w:val="007E5956"/>
    <w:rsid w:val="007E5D1F"/>
    <w:rsid w:val="007E77C3"/>
    <w:rsid w:val="007E7A73"/>
    <w:rsid w:val="007E7AB1"/>
    <w:rsid w:val="007E7FD6"/>
    <w:rsid w:val="007F5676"/>
    <w:rsid w:val="007F5799"/>
    <w:rsid w:val="007F5D2B"/>
    <w:rsid w:val="007F6387"/>
    <w:rsid w:val="007F63B7"/>
    <w:rsid w:val="007F7BC6"/>
    <w:rsid w:val="007F7F03"/>
    <w:rsid w:val="0080076F"/>
    <w:rsid w:val="00801464"/>
    <w:rsid w:val="00802785"/>
    <w:rsid w:val="00803783"/>
    <w:rsid w:val="00803C93"/>
    <w:rsid w:val="008043F1"/>
    <w:rsid w:val="0080496D"/>
    <w:rsid w:val="00804B38"/>
    <w:rsid w:val="00805AAF"/>
    <w:rsid w:val="00805DEE"/>
    <w:rsid w:val="00806983"/>
    <w:rsid w:val="00807703"/>
    <w:rsid w:val="00810002"/>
    <w:rsid w:val="00811177"/>
    <w:rsid w:val="008114AC"/>
    <w:rsid w:val="00812F22"/>
    <w:rsid w:val="008130D2"/>
    <w:rsid w:val="008140EA"/>
    <w:rsid w:val="00814214"/>
    <w:rsid w:val="0081518D"/>
    <w:rsid w:val="00815759"/>
    <w:rsid w:val="00815B4C"/>
    <w:rsid w:val="00815D0B"/>
    <w:rsid w:val="00817546"/>
    <w:rsid w:val="00820229"/>
    <w:rsid w:val="008221D4"/>
    <w:rsid w:val="00822399"/>
    <w:rsid w:val="00822AFE"/>
    <w:rsid w:val="00823BA5"/>
    <w:rsid w:val="00824492"/>
    <w:rsid w:val="0082504E"/>
    <w:rsid w:val="0082716A"/>
    <w:rsid w:val="0083020A"/>
    <w:rsid w:val="00830E13"/>
    <w:rsid w:val="00830F2C"/>
    <w:rsid w:val="008320A9"/>
    <w:rsid w:val="008338B1"/>
    <w:rsid w:val="00834766"/>
    <w:rsid w:val="00834AB9"/>
    <w:rsid w:val="00835150"/>
    <w:rsid w:val="00835F65"/>
    <w:rsid w:val="00836132"/>
    <w:rsid w:val="00836B6D"/>
    <w:rsid w:val="008378F4"/>
    <w:rsid w:val="00837D78"/>
    <w:rsid w:val="00837F78"/>
    <w:rsid w:val="0084009D"/>
    <w:rsid w:val="00840714"/>
    <w:rsid w:val="00840726"/>
    <w:rsid w:val="00840C18"/>
    <w:rsid w:val="00840E22"/>
    <w:rsid w:val="00843350"/>
    <w:rsid w:val="00843501"/>
    <w:rsid w:val="008448A5"/>
    <w:rsid w:val="0084500A"/>
    <w:rsid w:val="008457B5"/>
    <w:rsid w:val="00845C1A"/>
    <w:rsid w:val="008478FB"/>
    <w:rsid w:val="00847FCF"/>
    <w:rsid w:val="00850DA6"/>
    <w:rsid w:val="0085278F"/>
    <w:rsid w:val="00857E67"/>
    <w:rsid w:val="00860C5C"/>
    <w:rsid w:val="0086202B"/>
    <w:rsid w:val="008627D4"/>
    <w:rsid w:val="008628FB"/>
    <w:rsid w:val="00863B61"/>
    <w:rsid w:val="00864191"/>
    <w:rsid w:val="00865398"/>
    <w:rsid w:val="00867097"/>
    <w:rsid w:val="00870B87"/>
    <w:rsid w:val="00871591"/>
    <w:rsid w:val="00871B5B"/>
    <w:rsid w:val="00873157"/>
    <w:rsid w:val="00873586"/>
    <w:rsid w:val="00873638"/>
    <w:rsid w:val="00874EF4"/>
    <w:rsid w:val="00875CE5"/>
    <w:rsid w:val="00875E25"/>
    <w:rsid w:val="00877083"/>
    <w:rsid w:val="00880610"/>
    <w:rsid w:val="0088091D"/>
    <w:rsid w:val="008817BF"/>
    <w:rsid w:val="008849AE"/>
    <w:rsid w:val="00885299"/>
    <w:rsid w:val="00890CB6"/>
    <w:rsid w:val="00890EAA"/>
    <w:rsid w:val="00891062"/>
    <w:rsid w:val="00891915"/>
    <w:rsid w:val="008920D8"/>
    <w:rsid w:val="00892133"/>
    <w:rsid w:val="00892730"/>
    <w:rsid w:val="00892B80"/>
    <w:rsid w:val="0089329D"/>
    <w:rsid w:val="008932B1"/>
    <w:rsid w:val="0089383D"/>
    <w:rsid w:val="00893C0C"/>
    <w:rsid w:val="00893CAD"/>
    <w:rsid w:val="00893F95"/>
    <w:rsid w:val="00894F1F"/>
    <w:rsid w:val="00895FCE"/>
    <w:rsid w:val="008970FF"/>
    <w:rsid w:val="00897C00"/>
    <w:rsid w:val="008A0603"/>
    <w:rsid w:val="008A23ED"/>
    <w:rsid w:val="008A438F"/>
    <w:rsid w:val="008A5F32"/>
    <w:rsid w:val="008A65EB"/>
    <w:rsid w:val="008B3132"/>
    <w:rsid w:val="008B377D"/>
    <w:rsid w:val="008B4ECB"/>
    <w:rsid w:val="008B5A6C"/>
    <w:rsid w:val="008B5BCB"/>
    <w:rsid w:val="008B64AD"/>
    <w:rsid w:val="008B6BC3"/>
    <w:rsid w:val="008B6FA7"/>
    <w:rsid w:val="008B70A8"/>
    <w:rsid w:val="008B71BC"/>
    <w:rsid w:val="008B75BB"/>
    <w:rsid w:val="008C025C"/>
    <w:rsid w:val="008C03A5"/>
    <w:rsid w:val="008C070C"/>
    <w:rsid w:val="008C0AAD"/>
    <w:rsid w:val="008C12A7"/>
    <w:rsid w:val="008C1B8B"/>
    <w:rsid w:val="008C1C13"/>
    <w:rsid w:val="008C1C42"/>
    <w:rsid w:val="008C1FEC"/>
    <w:rsid w:val="008C212C"/>
    <w:rsid w:val="008C247E"/>
    <w:rsid w:val="008C2B47"/>
    <w:rsid w:val="008C5ADE"/>
    <w:rsid w:val="008C6622"/>
    <w:rsid w:val="008C6B79"/>
    <w:rsid w:val="008C78B6"/>
    <w:rsid w:val="008D056B"/>
    <w:rsid w:val="008D05C8"/>
    <w:rsid w:val="008D21CF"/>
    <w:rsid w:val="008D2410"/>
    <w:rsid w:val="008D2E20"/>
    <w:rsid w:val="008D4FA0"/>
    <w:rsid w:val="008D7E6F"/>
    <w:rsid w:val="008E0736"/>
    <w:rsid w:val="008E24E7"/>
    <w:rsid w:val="008E2914"/>
    <w:rsid w:val="008E2C9E"/>
    <w:rsid w:val="008E4247"/>
    <w:rsid w:val="008E5C36"/>
    <w:rsid w:val="008E5E8E"/>
    <w:rsid w:val="008E6A34"/>
    <w:rsid w:val="008E7326"/>
    <w:rsid w:val="008E74DF"/>
    <w:rsid w:val="008F03F7"/>
    <w:rsid w:val="008F14E0"/>
    <w:rsid w:val="008F18C9"/>
    <w:rsid w:val="008F1D45"/>
    <w:rsid w:val="008F1D94"/>
    <w:rsid w:val="008F3284"/>
    <w:rsid w:val="008F346F"/>
    <w:rsid w:val="008F5E93"/>
    <w:rsid w:val="008F7416"/>
    <w:rsid w:val="0090073E"/>
    <w:rsid w:val="009028E8"/>
    <w:rsid w:val="0090291F"/>
    <w:rsid w:val="0090353F"/>
    <w:rsid w:val="00905459"/>
    <w:rsid w:val="00906738"/>
    <w:rsid w:val="00907247"/>
    <w:rsid w:val="009074A5"/>
    <w:rsid w:val="00913575"/>
    <w:rsid w:val="009148C0"/>
    <w:rsid w:val="0091506D"/>
    <w:rsid w:val="00917727"/>
    <w:rsid w:val="00917D7F"/>
    <w:rsid w:val="009217B7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F4"/>
    <w:rsid w:val="00933449"/>
    <w:rsid w:val="00933B1B"/>
    <w:rsid w:val="00935195"/>
    <w:rsid w:val="009360A5"/>
    <w:rsid w:val="00936F6E"/>
    <w:rsid w:val="009375DF"/>
    <w:rsid w:val="009378C8"/>
    <w:rsid w:val="0093791C"/>
    <w:rsid w:val="00942B4A"/>
    <w:rsid w:val="00943901"/>
    <w:rsid w:val="00943CD3"/>
    <w:rsid w:val="009441F1"/>
    <w:rsid w:val="00944D7D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60636"/>
    <w:rsid w:val="00961501"/>
    <w:rsid w:val="009617A0"/>
    <w:rsid w:val="00961EFE"/>
    <w:rsid w:val="009621A9"/>
    <w:rsid w:val="00962491"/>
    <w:rsid w:val="00962B88"/>
    <w:rsid w:val="00963462"/>
    <w:rsid w:val="00965015"/>
    <w:rsid w:val="009676CE"/>
    <w:rsid w:val="00967B4E"/>
    <w:rsid w:val="009706FB"/>
    <w:rsid w:val="00971454"/>
    <w:rsid w:val="009718D2"/>
    <w:rsid w:val="00971B22"/>
    <w:rsid w:val="00972ECE"/>
    <w:rsid w:val="0097344C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BF4"/>
    <w:rsid w:val="0099127F"/>
    <w:rsid w:val="0099170E"/>
    <w:rsid w:val="009917B6"/>
    <w:rsid w:val="00991D77"/>
    <w:rsid w:val="00991DCF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65C"/>
    <w:rsid w:val="009B0432"/>
    <w:rsid w:val="009B05F9"/>
    <w:rsid w:val="009B07C0"/>
    <w:rsid w:val="009B38A8"/>
    <w:rsid w:val="009B3D23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16B3"/>
    <w:rsid w:val="009C1B2C"/>
    <w:rsid w:val="009C2D42"/>
    <w:rsid w:val="009C5F4B"/>
    <w:rsid w:val="009C5FDF"/>
    <w:rsid w:val="009C66B7"/>
    <w:rsid w:val="009C68E9"/>
    <w:rsid w:val="009C71C7"/>
    <w:rsid w:val="009C7A46"/>
    <w:rsid w:val="009D011C"/>
    <w:rsid w:val="009D07AA"/>
    <w:rsid w:val="009D2456"/>
    <w:rsid w:val="009D272A"/>
    <w:rsid w:val="009D2C2B"/>
    <w:rsid w:val="009D4542"/>
    <w:rsid w:val="009D53EC"/>
    <w:rsid w:val="009D548F"/>
    <w:rsid w:val="009D58CE"/>
    <w:rsid w:val="009D5AA0"/>
    <w:rsid w:val="009D63FE"/>
    <w:rsid w:val="009D7B5E"/>
    <w:rsid w:val="009D7F95"/>
    <w:rsid w:val="009E0FFD"/>
    <w:rsid w:val="009E159F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D19"/>
    <w:rsid w:val="009F5D90"/>
    <w:rsid w:val="009F614A"/>
    <w:rsid w:val="009F6B5A"/>
    <w:rsid w:val="009F6EBA"/>
    <w:rsid w:val="009F7017"/>
    <w:rsid w:val="009F7388"/>
    <w:rsid w:val="00A0314E"/>
    <w:rsid w:val="00A0405C"/>
    <w:rsid w:val="00A05206"/>
    <w:rsid w:val="00A07F59"/>
    <w:rsid w:val="00A11B43"/>
    <w:rsid w:val="00A11FA1"/>
    <w:rsid w:val="00A13750"/>
    <w:rsid w:val="00A14427"/>
    <w:rsid w:val="00A159DC"/>
    <w:rsid w:val="00A16799"/>
    <w:rsid w:val="00A16EEF"/>
    <w:rsid w:val="00A173FF"/>
    <w:rsid w:val="00A17B68"/>
    <w:rsid w:val="00A17C31"/>
    <w:rsid w:val="00A17CF3"/>
    <w:rsid w:val="00A22D6A"/>
    <w:rsid w:val="00A235ED"/>
    <w:rsid w:val="00A243B6"/>
    <w:rsid w:val="00A243BC"/>
    <w:rsid w:val="00A246D6"/>
    <w:rsid w:val="00A24FE1"/>
    <w:rsid w:val="00A250BC"/>
    <w:rsid w:val="00A311D2"/>
    <w:rsid w:val="00A31993"/>
    <w:rsid w:val="00A32648"/>
    <w:rsid w:val="00A32C0F"/>
    <w:rsid w:val="00A3397C"/>
    <w:rsid w:val="00A339A6"/>
    <w:rsid w:val="00A342C9"/>
    <w:rsid w:val="00A350E6"/>
    <w:rsid w:val="00A3526E"/>
    <w:rsid w:val="00A400D1"/>
    <w:rsid w:val="00A40CBF"/>
    <w:rsid w:val="00A44B73"/>
    <w:rsid w:val="00A4597B"/>
    <w:rsid w:val="00A46023"/>
    <w:rsid w:val="00A467BC"/>
    <w:rsid w:val="00A46B53"/>
    <w:rsid w:val="00A47CCA"/>
    <w:rsid w:val="00A50A21"/>
    <w:rsid w:val="00A50DB3"/>
    <w:rsid w:val="00A51508"/>
    <w:rsid w:val="00A51539"/>
    <w:rsid w:val="00A526B9"/>
    <w:rsid w:val="00A52FA5"/>
    <w:rsid w:val="00A53F5D"/>
    <w:rsid w:val="00A54DB2"/>
    <w:rsid w:val="00A54F73"/>
    <w:rsid w:val="00A57E26"/>
    <w:rsid w:val="00A609E0"/>
    <w:rsid w:val="00A60AB4"/>
    <w:rsid w:val="00A60ED3"/>
    <w:rsid w:val="00A62C80"/>
    <w:rsid w:val="00A631EA"/>
    <w:rsid w:val="00A64BE2"/>
    <w:rsid w:val="00A655CB"/>
    <w:rsid w:val="00A6716F"/>
    <w:rsid w:val="00A70716"/>
    <w:rsid w:val="00A70F15"/>
    <w:rsid w:val="00A710F7"/>
    <w:rsid w:val="00A7151F"/>
    <w:rsid w:val="00A71C87"/>
    <w:rsid w:val="00A72059"/>
    <w:rsid w:val="00A72B18"/>
    <w:rsid w:val="00A72E3B"/>
    <w:rsid w:val="00A73DE3"/>
    <w:rsid w:val="00A747A6"/>
    <w:rsid w:val="00A753B2"/>
    <w:rsid w:val="00A75AB8"/>
    <w:rsid w:val="00A7643A"/>
    <w:rsid w:val="00A76620"/>
    <w:rsid w:val="00A776E7"/>
    <w:rsid w:val="00A80521"/>
    <w:rsid w:val="00A82FF3"/>
    <w:rsid w:val="00A8403D"/>
    <w:rsid w:val="00A84A26"/>
    <w:rsid w:val="00A84DD1"/>
    <w:rsid w:val="00A85DCD"/>
    <w:rsid w:val="00A862E5"/>
    <w:rsid w:val="00A86BE5"/>
    <w:rsid w:val="00A86CF5"/>
    <w:rsid w:val="00A87926"/>
    <w:rsid w:val="00A90494"/>
    <w:rsid w:val="00A92422"/>
    <w:rsid w:val="00A93E6D"/>
    <w:rsid w:val="00A9433A"/>
    <w:rsid w:val="00A94996"/>
    <w:rsid w:val="00A95699"/>
    <w:rsid w:val="00A95D94"/>
    <w:rsid w:val="00A96431"/>
    <w:rsid w:val="00A97486"/>
    <w:rsid w:val="00A97D53"/>
    <w:rsid w:val="00AA07DA"/>
    <w:rsid w:val="00AA1594"/>
    <w:rsid w:val="00AA2D0B"/>
    <w:rsid w:val="00AA35CC"/>
    <w:rsid w:val="00AA3CA8"/>
    <w:rsid w:val="00AA3ED7"/>
    <w:rsid w:val="00AA46CB"/>
    <w:rsid w:val="00AA47C6"/>
    <w:rsid w:val="00AA6497"/>
    <w:rsid w:val="00AA657A"/>
    <w:rsid w:val="00AA6763"/>
    <w:rsid w:val="00AA6CD0"/>
    <w:rsid w:val="00AA6E9F"/>
    <w:rsid w:val="00AB0583"/>
    <w:rsid w:val="00AB091E"/>
    <w:rsid w:val="00AB1D53"/>
    <w:rsid w:val="00AB1FD5"/>
    <w:rsid w:val="00AB3618"/>
    <w:rsid w:val="00AB38C3"/>
    <w:rsid w:val="00AB41A8"/>
    <w:rsid w:val="00AB56B1"/>
    <w:rsid w:val="00AB5F58"/>
    <w:rsid w:val="00AB712A"/>
    <w:rsid w:val="00AC27B4"/>
    <w:rsid w:val="00AC2F5B"/>
    <w:rsid w:val="00AC3FFD"/>
    <w:rsid w:val="00AC4B1A"/>
    <w:rsid w:val="00AC53DE"/>
    <w:rsid w:val="00AC5BB9"/>
    <w:rsid w:val="00AC6E6B"/>
    <w:rsid w:val="00AC70D2"/>
    <w:rsid w:val="00AC76DD"/>
    <w:rsid w:val="00AD3145"/>
    <w:rsid w:val="00AD345A"/>
    <w:rsid w:val="00AD3503"/>
    <w:rsid w:val="00AD5446"/>
    <w:rsid w:val="00AD6861"/>
    <w:rsid w:val="00AD6919"/>
    <w:rsid w:val="00AD73BD"/>
    <w:rsid w:val="00AD7BB3"/>
    <w:rsid w:val="00AD7C0C"/>
    <w:rsid w:val="00AE0C87"/>
    <w:rsid w:val="00AE2471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9D6"/>
    <w:rsid w:val="00AF0854"/>
    <w:rsid w:val="00AF090D"/>
    <w:rsid w:val="00AF2721"/>
    <w:rsid w:val="00AF2A54"/>
    <w:rsid w:val="00AF3139"/>
    <w:rsid w:val="00AF3161"/>
    <w:rsid w:val="00AF412F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572"/>
    <w:rsid w:val="00B03097"/>
    <w:rsid w:val="00B053F1"/>
    <w:rsid w:val="00B10528"/>
    <w:rsid w:val="00B10B32"/>
    <w:rsid w:val="00B118D1"/>
    <w:rsid w:val="00B1263E"/>
    <w:rsid w:val="00B1290A"/>
    <w:rsid w:val="00B14CC6"/>
    <w:rsid w:val="00B15DE2"/>
    <w:rsid w:val="00B16C65"/>
    <w:rsid w:val="00B16FE0"/>
    <w:rsid w:val="00B171EC"/>
    <w:rsid w:val="00B17555"/>
    <w:rsid w:val="00B1789D"/>
    <w:rsid w:val="00B206F1"/>
    <w:rsid w:val="00B2248C"/>
    <w:rsid w:val="00B23556"/>
    <w:rsid w:val="00B25311"/>
    <w:rsid w:val="00B26D16"/>
    <w:rsid w:val="00B2759F"/>
    <w:rsid w:val="00B30D5C"/>
    <w:rsid w:val="00B31EA2"/>
    <w:rsid w:val="00B32469"/>
    <w:rsid w:val="00B32C53"/>
    <w:rsid w:val="00B33094"/>
    <w:rsid w:val="00B34263"/>
    <w:rsid w:val="00B34B3A"/>
    <w:rsid w:val="00B356E7"/>
    <w:rsid w:val="00B35A0C"/>
    <w:rsid w:val="00B35ACD"/>
    <w:rsid w:val="00B35CBF"/>
    <w:rsid w:val="00B362AB"/>
    <w:rsid w:val="00B36C99"/>
    <w:rsid w:val="00B36C9D"/>
    <w:rsid w:val="00B36DE6"/>
    <w:rsid w:val="00B37013"/>
    <w:rsid w:val="00B37B68"/>
    <w:rsid w:val="00B40106"/>
    <w:rsid w:val="00B40E91"/>
    <w:rsid w:val="00B41FDE"/>
    <w:rsid w:val="00B4209C"/>
    <w:rsid w:val="00B4341A"/>
    <w:rsid w:val="00B44A1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A85"/>
    <w:rsid w:val="00B51A19"/>
    <w:rsid w:val="00B51F32"/>
    <w:rsid w:val="00B523F5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6001C"/>
    <w:rsid w:val="00B62FBE"/>
    <w:rsid w:val="00B6445D"/>
    <w:rsid w:val="00B6550C"/>
    <w:rsid w:val="00B65872"/>
    <w:rsid w:val="00B7055D"/>
    <w:rsid w:val="00B70A60"/>
    <w:rsid w:val="00B70B29"/>
    <w:rsid w:val="00B715D5"/>
    <w:rsid w:val="00B72E6E"/>
    <w:rsid w:val="00B73DA4"/>
    <w:rsid w:val="00B742F8"/>
    <w:rsid w:val="00B743FA"/>
    <w:rsid w:val="00B76226"/>
    <w:rsid w:val="00B76A8C"/>
    <w:rsid w:val="00B76E76"/>
    <w:rsid w:val="00B77390"/>
    <w:rsid w:val="00B80C49"/>
    <w:rsid w:val="00B8153D"/>
    <w:rsid w:val="00B82246"/>
    <w:rsid w:val="00B825B5"/>
    <w:rsid w:val="00B82888"/>
    <w:rsid w:val="00B83FBB"/>
    <w:rsid w:val="00B862FE"/>
    <w:rsid w:val="00B86491"/>
    <w:rsid w:val="00B868B6"/>
    <w:rsid w:val="00B8781E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7114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B1840"/>
    <w:rsid w:val="00BB1D64"/>
    <w:rsid w:val="00BB2239"/>
    <w:rsid w:val="00BB23CF"/>
    <w:rsid w:val="00BB26CF"/>
    <w:rsid w:val="00BB2FD4"/>
    <w:rsid w:val="00BB3D11"/>
    <w:rsid w:val="00BB40B2"/>
    <w:rsid w:val="00BB4799"/>
    <w:rsid w:val="00BB4DBA"/>
    <w:rsid w:val="00BB5007"/>
    <w:rsid w:val="00BB61AA"/>
    <w:rsid w:val="00BB7289"/>
    <w:rsid w:val="00BC06CC"/>
    <w:rsid w:val="00BC0996"/>
    <w:rsid w:val="00BC09BC"/>
    <w:rsid w:val="00BC0FA2"/>
    <w:rsid w:val="00BC12F5"/>
    <w:rsid w:val="00BC160E"/>
    <w:rsid w:val="00BC1E7E"/>
    <w:rsid w:val="00BC2916"/>
    <w:rsid w:val="00BC29EE"/>
    <w:rsid w:val="00BC322E"/>
    <w:rsid w:val="00BC4571"/>
    <w:rsid w:val="00BC48B5"/>
    <w:rsid w:val="00BC6CE3"/>
    <w:rsid w:val="00BD1013"/>
    <w:rsid w:val="00BD1235"/>
    <w:rsid w:val="00BD3086"/>
    <w:rsid w:val="00BD49AD"/>
    <w:rsid w:val="00BD6344"/>
    <w:rsid w:val="00BE0F14"/>
    <w:rsid w:val="00BE191C"/>
    <w:rsid w:val="00BE2C99"/>
    <w:rsid w:val="00BE47E5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C0037D"/>
    <w:rsid w:val="00C01492"/>
    <w:rsid w:val="00C033AC"/>
    <w:rsid w:val="00C0379C"/>
    <w:rsid w:val="00C03FD8"/>
    <w:rsid w:val="00C041E6"/>
    <w:rsid w:val="00C04676"/>
    <w:rsid w:val="00C05C78"/>
    <w:rsid w:val="00C05C89"/>
    <w:rsid w:val="00C06FEF"/>
    <w:rsid w:val="00C105B7"/>
    <w:rsid w:val="00C10D18"/>
    <w:rsid w:val="00C118B7"/>
    <w:rsid w:val="00C1236E"/>
    <w:rsid w:val="00C1272B"/>
    <w:rsid w:val="00C130C5"/>
    <w:rsid w:val="00C14091"/>
    <w:rsid w:val="00C15666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C1A"/>
    <w:rsid w:val="00C279FE"/>
    <w:rsid w:val="00C3016E"/>
    <w:rsid w:val="00C31A05"/>
    <w:rsid w:val="00C31E45"/>
    <w:rsid w:val="00C32128"/>
    <w:rsid w:val="00C32BAE"/>
    <w:rsid w:val="00C334F4"/>
    <w:rsid w:val="00C3409D"/>
    <w:rsid w:val="00C34863"/>
    <w:rsid w:val="00C41016"/>
    <w:rsid w:val="00C4385B"/>
    <w:rsid w:val="00C44958"/>
    <w:rsid w:val="00C45250"/>
    <w:rsid w:val="00C45A5B"/>
    <w:rsid w:val="00C4627D"/>
    <w:rsid w:val="00C473F3"/>
    <w:rsid w:val="00C5290F"/>
    <w:rsid w:val="00C5365B"/>
    <w:rsid w:val="00C53B43"/>
    <w:rsid w:val="00C54387"/>
    <w:rsid w:val="00C54480"/>
    <w:rsid w:val="00C5684A"/>
    <w:rsid w:val="00C568B1"/>
    <w:rsid w:val="00C56ECD"/>
    <w:rsid w:val="00C60248"/>
    <w:rsid w:val="00C6092D"/>
    <w:rsid w:val="00C6095F"/>
    <w:rsid w:val="00C614A6"/>
    <w:rsid w:val="00C62512"/>
    <w:rsid w:val="00C62707"/>
    <w:rsid w:val="00C63634"/>
    <w:rsid w:val="00C64D5B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3297"/>
    <w:rsid w:val="00C74D34"/>
    <w:rsid w:val="00C75057"/>
    <w:rsid w:val="00C7663F"/>
    <w:rsid w:val="00C76C33"/>
    <w:rsid w:val="00C76CB1"/>
    <w:rsid w:val="00C76CCD"/>
    <w:rsid w:val="00C77CAC"/>
    <w:rsid w:val="00C77E8E"/>
    <w:rsid w:val="00C8047F"/>
    <w:rsid w:val="00C8193B"/>
    <w:rsid w:val="00C81BD7"/>
    <w:rsid w:val="00C82CB1"/>
    <w:rsid w:val="00C82E3F"/>
    <w:rsid w:val="00C841B9"/>
    <w:rsid w:val="00C84DEF"/>
    <w:rsid w:val="00C85456"/>
    <w:rsid w:val="00C85B97"/>
    <w:rsid w:val="00C8655B"/>
    <w:rsid w:val="00C871C0"/>
    <w:rsid w:val="00C87DA3"/>
    <w:rsid w:val="00C87F30"/>
    <w:rsid w:val="00C911FC"/>
    <w:rsid w:val="00C92370"/>
    <w:rsid w:val="00C92FCA"/>
    <w:rsid w:val="00C93293"/>
    <w:rsid w:val="00C93402"/>
    <w:rsid w:val="00C935F8"/>
    <w:rsid w:val="00C95E8B"/>
    <w:rsid w:val="00CA0D1A"/>
    <w:rsid w:val="00CA1225"/>
    <w:rsid w:val="00CA156E"/>
    <w:rsid w:val="00CA32B9"/>
    <w:rsid w:val="00CA41D9"/>
    <w:rsid w:val="00CA56B8"/>
    <w:rsid w:val="00CA5DCE"/>
    <w:rsid w:val="00CA6D63"/>
    <w:rsid w:val="00CB0805"/>
    <w:rsid w:val="00CB13AB"/>
    <w:rsid w:val="00CB262A"/>
    <w:rsid w:val="00CB289D"/>
    <w:rsid w:val="00CB3A2D"/>
    <w:rsid w:val="00CB51BB"/>
    <w:rsid w:val="00CB5488"/>
    <w:rsid w:val="00CB56CE"/>
    <w:rsid w:val="00CB5BAF"/>
    <w:rsid w:val="00CB6CDE"/>
    <w:rsid w:val="00CB71C6"/>
    <w:rsid w:val="00CB7644"/>
    <w:rsid w:val="00CC1222"/>
    <w:rsid w:val="00CC12C5"/>
    <w:rsid w:val="00CC32C4"/>
    <w:rsid w:val="00CC4850"/>
    <w:rsid w:val="00CC60E7"/>
    <w:rsid w:val="00CC6819"/>
    <w:rsid w:val="00CD0F6B"/>
    <w:rsid w:val="00CD21B2"/>
    <w:rsid w:val="00CD320C"/>
    <w:rsid w:val="00CD3863"/>
    <w:rsid w:val="00CD3C13"/>
    <w:rsid w:val="00CD48A7"/>
    <w:rsid w:val="00CD51A3"/>
    <w:rsid w:val="00CD52B4"/>
    <w:rsid w:val="00CD55AD"/>
    <w:rsid w:val="00CE01C3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E92"/>
    <w:rsid w:val="00CF0706"/>
    <w:rsid w:val="00CF0947"/>
    <w:rsid w:val="00CF1E99"/>
    <w:rsid w:val="00CF369F"/>
    <w:rsid w:val="00CF38F5"/>
    <w:rsid w:val="00CF403F"/>
    <w:rsid w:val="00CF5813"/>
    <w:rsid w:val="00CF5B78"/>
    <w:rsid w:val="00CF7850"/>
    <w:rsid w:val="00CF7930"/>
    <w:rsid w:val="00D00B48"/>
    <w:rsid w:val="00D01DEF"/>
    <w:rsid w:val="00D01F02"/>
    <w:rsid w:val="00D02A5B"/>
    <w:rsid w:val="00D03C29"/>
    <w:rsid w:val="00D03F23"/>
    <w:rsid w:val="00D03FD6"/>
    <w:rsid w:val="00D04B15"/>
    <w:rsid w:val="00D0539E"/>
    <w:rsid w:val="00D05D57"/>
    <w:rsid w:val="00D060FC"/>
    <w:rsid w:val="00D073CD"/>
    <w:rsid w:val="00D07963"/>
    <w:rsid w:val="00D10932"/>
    <w:rsid w:val="00D115D0"/>
    <w:rsid w:val="00D14054"/>
    <w:rsid w:val="00D14663"/>
    <w:rsid w:val="00D15B73"/>
    <w:rsid w:val="00D16928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761"/>
    <w:rsid w:val="00D24135"/>
    <w:rsid w:val="00D26671"/>
    <w:rsid w:val="00D307D2"/>
    <w:rsid w:val="00D30807"/>
    <w:rsid w:val="00D31291"/>
    <w:rsid w:val="00D3155A"/>
    <w:rsid w:val="00D3335C"/>
    <w:rsid w:val="00D3346D"/>
    <w:rsid w:val="00D35F2D"/>
    <w:rsid w:val="00D36D45"/>
    <w:rsid w:val="00D37792"/>
    <w:rsid w:val="00D37896"/>
    <w:rsid w:val="00D379A4"/>
    <w:rsid w:val="00D37EFC"/>
    <w:rsid w:val="00D400D1"/>
    <w:rsid w:val="00D40346"/>
    <w:rsid w:val="00D40D8F"/>
    <w:rsid w:val="00D41D01"/>
    <w:rsid w:val="00D42021"/>
    <w:rsid w:val="00D428EF"/>
    <w:rsid w:val="00D428FD"/>
    <w:rsid w:val="00D42964"/>
    <w:rsid w:val="00D435AA"/>
    <w:rsid w:val="00D43D4F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604D0"/>
    <w:rsid w:val="00D60C45"/>
    <w:rsid w:val="00D6125C"/>
    <w:rsid w:val="00D62712"/>
    <w:rsid w:val="00D6397E"/>
    <w:rsid w:val="00D639E4"/>
    <w:rsid w:val="00D63C5C"/>
    <w:rsid w:val="00D64F36"/>
    <w:rsid w:val="00D6748D"/>
    <w:rsid w:val="00D67B8E"/>
    <w:rsid w:val="00D67FFC"/>
    <w:rsid w:val="00D70390"/>
    <w:rsid w:val="00D706C6"/>
    <w:rsid w:val="00D70CF0"/>
    <w:rsid w:val="00D71B30"/>
    <w:rsid w:val="00D72212"/>
    <w:rsid w:val="00D72D51"/>
    <w:rsid w:val="00D74165"/>
    <w:rsid w:val="00D74D97"/>
    <w:rsid w:val="00D75C3C"/>
    <w:rsid w:val="00D80B63"/>
    <w:rsid w:val="00D82E9E"/>
    <w:rsid w:val="00D83F0F"/>
    <w:rsid w:val="00D84192"/>
    <w:rsid w:val="00D84D07"/>
    <w:rsid w:val="00D85849"/>
    <w:rsid w:val="00D85C58"/>
    <w:rsid w:val="00D8633C"/>
    <w:rsid w:val="00D86456"/>
    <w:rsid w:val="00D8673D"/>
    <w:rsid w:val="00D8716A"/>
    <w:rsid w:val="00D87972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EDB"/>
    <w:rsid w:val="00D97A0E"/>
    <w:rsid w:val="00DA1378"/>
    <w:rsid w:val="00DA2A93"/>
    <w:rsid w:val="00DA2E3F"/>
    <w:rsid w:val="00DA407A"/>
    <w:rsid w:val="00DA4B66"/>
    <w:rsid w:val="00DA5787"/>
    <w:rsid w:val="00DA5BB4"/>
    <w:rsid w:val="00DA6012"/>
    <w:rsid w:val="00DA70DA"/>
    <w:rsid w:val="00DA7184"/>
    <w:rsid w:val="00DA785B"/>
    <w:rsid w:val="00DB2191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6208"/>
    <w:rsid w:val="00DB6285"/>
    <w:rsid w:val="00DB6978"/>
    <w:rsid w:val="00DB7026"/>
    <w:rsid w:val="00DB724A"/>
    <w:rsid w:val="00DB77E4"/>
    <w:rsid w:val="00DB7AE4"/>
    <w:rsid w:val="00DC0A65"/>
    <w:rsid w:val="00DC168C"/>
    <w:rsid w:val="00DC2368"/>
    <w:rsid w:val="00DC26EA"/>
    <w:rsid w:val="00DC45B6"/>
    <w:rsid w:val="00DC4D50"/>
    <w:rsid w:val="00DC4DE0"/>
    <w:rsid w:val="00DC5ACB"/>
    <w:rsid w:val="00DC6762"/>
    <w:rsid w:val="00DC7CC8"/>
    <w:rsid w:val="00DD0F51"/>
    <w:rsid w:val="00DD146F"/>
    <w:rsid w:val="00DD32DE"/>
    <w:rsid w:val="00DD3E5C"/>
    <w:rsid w:val="00DD67C6"/>
    <w:rsid w:val="00DD70F5"/>
    <w:rsid w:val="00DD778E"/>
    <w:rsid w:val="00DE0C7D"/>
    <w:rsid w:val="00DE1899"/>
    <w:rsid w:val="00DE1DFE"/>
    <w:rsid w:val="00DE4603"/>
    <w:rsid w:val="00DE5759"/>
    <w:rsid w:val="00DE6E6F"/>
    <w:rsid w:val="00DE6E77"/>
    <w:rsid w:val="00DF0A28"/>
    <w:rsid w:val="00DF1968"/>
    <w:rsid w:val="00DF2B09"/>
    <w:rsid w:val="00DF35F9"/>
    <w:rsid w:val="00DF37F6"/>
    <w:rsid w:val="00DF3A40"/>
    <w:rsid w:val="00DF45DF"/>
    <w:rsid w:val="00DF4690"/>
    <w:rsid w:val="00DF473B"/>
    <w:rsid w:val="00DF4EA0"/>
    <w:rsid w:val="00DF512F"/>
    <w:rsid w:val="00DF6E9A"/>
    <w:rsid w:val="00DF796A"/>
    <w:rsid w:val="00E00D19"/>
    <w:rsid w:val="00E01E12"/>
    <w:rsid w:val="00E0293E"/>
    <w:rsid w:val="00E02D2D"/>
    <w:rsid w:val="00E031CB"/>
    <w:rsid w:val="00E03BD6"/>
    <w:rsid w:val="00E04ABB"/>
    <w:rsid w:val="00E04AE8"/>
    <w:rsid w:val="00E06803"/>
    <w:rsid w:val="00E06C13"/>
    <w:rsid w:val="00E072B8"/>
    <w:rsid w:val="00E07906"/>
    <w:rsid w:val="00E10466"/>
    <w:rsid w:val="00E106CE"/>
    <w:rsid w:val="00E10F0A"/>
    <w:rsid w:val="00E11278"/>
    <w:rsid w:val="00E11A5B"/>
    <w:rsid w:val="00E1326D"/>
    <w:rsid w:val="00E14617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CAA"/>
    <w:rsid w:val="00E22714"/>
    <w:rsid w:val="00E229A7"/>
    <w:rsid w:val="00E254B3"/>
    <w:rsid w:val="00E2632D"/>
    <w:rsid w:val="00E27647"/>
    <w:rsid w:val="00E27775"/>
    <w:rsid w:val="00E31125"/>
    <w:rsid w:val="00E32721"/>
    <w:rsid w:val="00E33048"/>
    <w:rsid w:val="00E33290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5269"/>
    <w:rsid w:val="00E47BF6"/>
    <w:rsid w:val="00E50BD0"/>
    <w:rsid w:val="00E51639"/>
    <w:rsid w:val="00E520F1"/>
    <w:rsid w:val="00E525B5"/>
    <w:rsid w:val="00E548F2"/>
    <w:rsid w:val="00E5594E"/>
    <w:rsid w:val="00E55BF8"/>
    <w:rsid w:val="00E57600"/>
    <w:rsid w:val="00E5761C"/>
    <w:rsid w:val="00E57799"/>
    <w:rsid w:val="00E57E17"/>
    <w:rsid w:val="00E6107C"/>
    <w:rsid w:val="00E61D33"/>
    <w:rsid w:val="00E61F70"/>
    <w:rsid w:val="00E6229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EB3"/>
    <w:rsid w:val="00E70F07"/>
    <w:rsid w:val="00E7184B"/>
    <w:rsid w:val="00E727CE"/>
    <w:rsid w:val="00E72C33"/>
    <w:rsid w:val="00E730B4"/>
    <w:rsid w:val="00E738D3"/>
    <w:rsid w:val="00E7396A"/>
    <w:rsid w:val="00E75E01"/>
    <w:rsid w:val="00E76314"/>
    <w:rsid w:val="00E767CE"/>
    <w:rsid w:val="00E76ADB"/>
    <w:rsid w:val="00E7750F"/>
    <w:rsid w:val="00E776AA"/>
    <w:rsid w:val="00E810CB"/>
    <w:rsid w:val="00E810D2"/>
    <w:rsid w:val="00E81F8D"/>
    <w:rsid w:val="00E83E4F"/>
    <w:rsid w:val="00E8441E"/>
    <w:rsid w:val="00E852AB"/>
    <w:rsid w:val="00E86054"/>
    <w:rsid w:val="00E86A89"/>
    <w:rsid w:val="00E86B23"/>
    <w:rsid w:val="00E86D31"/>
    <w:rsid w:val="00E87E16"/>
    <w:rsid w:val="00E90DC8"/>
    <w:rsid w:val="00E910EA"/>
    <w:rsid w:val="00E914A7"/>
    <w:rsid w:val="00E9318F"/>
    <w:rsid w:val="00E9372E"/>
    <w:rsid w:val="00E9381D"/>
    <w:rsid w:val="00E93E2F"/>
    <w:rsid w:val="00E95398"/>
    <w:rsid w:val="00E95661"/>
    <w:rsid w:val="00E95792"/>
    <w:rsid w:val="00E96D82"/>
    <w:rsid w:val="00E96F73"/>
    <w:rsid w:val="00E9763A"/>
    <w:rsid w:val="00EA18B7"/>
    <w:rsid w:val="00EA2FE8"/>
    <w:rsid w:val="00EA36BA"/>
    <w:rsid w:val="00EA680A"/>
    <w:rsid w:val="00EA6D50"/>
    <w:rsid w:val="00EA7C24"/>
    <w:rsid w:val="00EB144D"/>
    <w:rsid w:val="00EB4B21"/>
    <w:rsid w:val="00EB4C0D"/>
    <w:rsid w:val="00EC032D"/>
    <w:rsid w:val="00EC0437"/>
    <w:rsid w:val="00EC16F4"/>
    <w:rsid w:val="00EC1E35"/>
    <w:rsid w:val="00EC29F2"/>
    <w:rsid w:val="00EC2F97"/>
    <w:rsid w:val="00EC3229"/>
    <w:rsid w:val="00EC3562"/>
    <w:rsid w:val="00EC5C75"/>
    <w:rsid w:val="00EC5D3E"/>
    <w:rsid w:val="00EC5D5D"/>
    <w:rsid w:val="00EC6115"/>
    <w:rsid w:val="00EC6E53"/>
    <w:rsid w:val="00EC7156"/>
    <w:rsid w:val="00EC74ED"/>
    <w:rsid w:val="00ED1D55"/>
    <w:rsid w:val="00ED1D67"/>
    <w:rsid w:val="00ED268C"/>
    <w:rsid w:val="00ED3A2B"/>
    <w:rsid w:val="00ED457A"/>
    <w:rsid w:val="00ED6C00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F00F5"/>
    <w:rsid w:val="00EF0B10"/>
    <w:rsid w:val="00EF1B49"/>
    <w:rsid w:val="00EF2108"/>
    <w:rsid w:val="00EF3C50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1E21"/>
    <w:rsid w:val="00F22879"/>
    <w:rsid w:val="00F22E6B"/>
    <w:rsid w:val="00F233A2"/>
    <w:rsid w:val="00F246DF"/>
    <w:rsid w:val="00F248BC"/>
    <w:rsid w:val="00F25B9A"/>
    <w:rsid w:val="00F25D1B"/>
    <w:rsid w:val="00F25FAC"/>
    <w:rsid w:val="00F26D2D"/>
    <w:rsid w:val="00F27E1A"/>
    <w:rsid w:val="00F303CF"/>
    <w:rsid w:val="00F30C36"/>
    <w:rsid w:val="00F31089"/>
    <w:rsid w:val="00F3234B"/>
    <w:rsid w:val="00F329F5"/>
    <w:rsid w:val="00F334B9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49F"/>
    <w:rsid w:val="00F46358"/>
    <w:rsid w:val="00F4657D"/>
    <w:rsid w:val="00F46F4D"/>
    <w:rsid w:val="00F47588"/>
    <w:rsid w:val="00F50892"/>
    <w:rsid w:val="00F51C75"/>
    <w:rsid w:val="00F53729"/>
    <w:rsid w:val="00F5433B"/>
    <w:rsid w:val="00F54CC5"/>
    <w:rsid w:val="00F55765"/>
    <w:rsid w:val="00F558C6"/>
    <w:rsid w:val="00F56570"/>
    <w:rsid w:val="00F56821"/>
    <w:rsid w:val="00F57045"/>
    <w:rsid w:val="00F57AE5"/>
    <w:rsid w:val="00F57C7A"/>
    <w:rsid w:val="00F604D0"/>
    <w:rsid w:val="00F60629"/>
    <w:rsid w:val="00F60640"/>
    <w:rsid w:val="00F616B0"/>
    <w:rsid w:val="00F62A6C"/>
    <w:rsid w:val="00F63F58"/>
    <w:rsid w:val="00F64652"/>
    <w:rsid w:val="00F6788C"/>
    <w:rsid w:val="00F67E99"/>
    <w:rsid w:val="00F703A1"/>
    <w:rsid w:val="00F70550"/>
    <w:rsid w:val="00F70702"/>
    <w:rsid w:val="00F70B44"/>
    <w:rsid w:val="00F717EA"/>
    <w:rsid w:val="00F72468"/>
    <w:rsid w:val="00F72DF0"/>
    <w:rsid w:val="00F733AE"/>
    <w:rsid w:val="00F74E67"/>
    <w:rsid w:val="00F753A9"/>
    <w:rsid w:val="00F7607D"/>
    <w:rsid w:val="00F760CA"/>
    <w:rsid w:val="00F77186"/>
    <w:rsid w:val="00F80A6E"/>
    <w:rsid w:val="00F80E5B"/>
    <w:rsid w:val="00F82067"/>
    <w:rsid w:val="00F83107"/>
    <w:rsid w:val="00F83E54"/>
    <w:rsid w:val="00F848CB"/>
    <w:rsid w:val="00F84C09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D44"/>
    <w:rsid w:val="00F91FAC"/>
    <w:rsid w:val="00F92181"/>
    <w:rsid w:val="00F93591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2FEB"/>
    <w:rsid w:val="00FA3248"/>
    <w:rsid w:val="00FA3B46"/>
    <w:rsid w:val="00FA7F99"/>
    <w:rsid w:val="00FB0CC8"/>
    <w:rsid w:val="00FB2E68"/>
    <w:rsid w:val="00FB2EC5"/>
    <w:rsid w:val="00FB549E"/>
    <w:rsid w:val="00FB55FE"/>
    <w:rsid w:val="00FC0AD7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6DD8"/>
    <w:rsid w:val="00FC7149"/>
    <w:rsid w:val="00FD0A44"/>
    <w:rsid w:val="00FD57B2"/>
    <w:rsid w:val="00FD59E8"/>
    <w:rsid w:val="00FE0441"/>
    <w:rsid w:val="00FE0B01"/>
    <w:rsid w:val="00FE0B5A"/>
    <w:rsid w:val="00FE0B65"/>
    <w:rsid w:val="00FE2B36"/>
    <w:rsid w:val="00FE30ED"/>
    <w:rsid w:val="00FE3DCF"/>
    <w:rsid w:val="00FE418C"/>
    <w:rsid w:val="00FE4773"/>
    <w:rsid w:val="00FE4F90"/>
    <w:rsid w:val="00FE5FAB"/>
    <w:rsid w:val="00FE62C2"/>
    <w:rsid w:val="00FF049D"/>
    <w:rsid w:val="00FF071E"/>
    <w:rsid w:val="00FF0DD4"/>
    <w:rsid w:val="00FF10F2"/>
    <w:rsid w:val="00FF13F4"/>
    <w:rsid w:val="00FF2606"/>
    <w:rsid w:val="00FF3240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room.porsche.com/es/compania/2020/es-porsche-siemens-energy-proyecto-piloto-chile-investigacion-desarrollo-combustibles-sinteticos-efuels-23024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ewsroom.porsche.com/es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1659</TotalTime>
  <Pages>3</Pages>
  <Words>702</Words>
  <Characters>4005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4698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519</cp:revision>
  <cp:lastPrinted>2021-03-19T12:48:00Z</cp:lastPrinted>
  <dcterms:created xsi:type="dcterms:W3CDTF">2020-12-16T21:21:00Z</dcterms:created>
  <dcterms:modified xsi:type="dcterms:W3CDTF">2021-03-31T14:32:00Z</dcterms:modified>
</cp:coreProperties>
</file>