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D50F" w14:textId="7D37668D" w:rsidR="00B922C9" w:rsidRPr="00F73919" w:rsidRDefault="002923F1" w:rsidP="00B922C9">
      <w:pPr>
        <w:pStyle w:val="Presse-Titel"/>
        <w:suppressAutoHyphens/>
        <w:spacing w:after="240" w:line="360" w:lineRule="auto"/>
        <w:rPr>
          <w:rFonts w:ascii="Arial" w:hAnsi="Arial"/>
          <w:b w:val="0"/>
          <w:color w:val="000000" w:themeColor="text1"/>
          <w:sz w:val="20"/>
          <w:u w:val="single"/>
          <w:lang w:val="es-ES_tradnl"/>
        </w:rPr>
      </w:pPr>
      <w:r w:rsidRPr="002923F1">
        <w:rPr>
          <w:rFonts w:ascii="Arial" w:hAnsi="Arial"/>
          <w:b w:val="0"/>
          <w:color w:val="000000" w:themeColor="text1"/>
          <w:sz w:val="20"/>
          <w:u w:val="single"/>
          <w:lang w:val="es-ES_tradnl"/>
        </w:rPr>
        <w:t>La actividad más importante que organizan Alemautos y el Porsche Club Panamá</w:t>
      </w:r>
    </w:p>
    <w:p w14:paraId="3A636383" w14:textId="664C7628" w:rsidR="0062382F" w:rsidRPr="00BB238B" w:rsidRDefault="00BB238B" w:rsidP="0062382F">
      <w:pPr>
        <w:pStyle w:val="Presse-Standard"/>
        <w:rPr>
          <w:szCs w:val="24"/>
          <w:lang w:val="es-CO"/>
        </w:rPr>
      </w:pPr>
      <w:r>
        <w:rPr>
          <w:b/>
          <w:color w:val="000000"/>
          <w:szCs w:val="24"/>
          <w:lang w:val="es-ES" w:eastAsia="es-ES"/>
        </w:rPr>
        <w:t xml:space="preserve">Un </w:t>
      </w:r>
      <w:r w:rsidRPr="00BB238B">
        <w:rPr>
          <w:b/>
          <w:color w:val="000000"/>
          <w:szCs w:val="24"/>
          <w:lang w:val="es-ES" w:eastAsia="es-ES"/>
        </w:rPr>
        <w:t xml:space="preserve">Porsche </w:t>
      </w:r>
      <w:r w:rsidR="001B7A84">
        <w:rPr>
          <w:b/>
          <w:color w:val="000000"/>
          <w:szCs w:val="24"/>
          <w:lang w:val="es-ES" w:eastAsia="es-ES"/>
        </w:rPr>
        <w:t>718 Spyder</w:t>
      </w:r>
      <w:r w:rsidRPr="00BB238B">
        <w:rPr>
          <w:b/>
          <w:color w:val="000000"/>
          <w:szCs w:val="24"/>
          <w:lang w:val="es-ES" w:eastAsia="es-ES"/>
        </w:rPr>
        <w:t xml:space="preserve"> </w:t>
      </w:r>
      <w:r>
        <w:rPr>
          <w:b/>
          <w:color w:val="000000"/>
          <w:szCs w:val="24"/>
          <w:lang w:val="es-ES" w:eastAsia="es-ES"/>
        </w:rPr>
        <w:t>se robó el show en el X Concurso de Elegancia</w:t>
      </w:r>
    </w:p>
    <w:p w14:paraId="11ED61DF" w14:textId="77777777" w:rsidR="0032463D" w:rsidRPr="00624233" w:rsidRDefault="0032463D" w:rsidP="007E0E6C">
      <w:pPr>
        <w:pStyle w:val="Presse-Standard"/>
        <w:rPr>
          <w:b/>
          <w:color w:val="000000"/>
          <w:szCs w:val="22"/>
          <w:lang w:val="es-CO"/>
        </w:rPr>
      </w:pPr>
    </w:p>
    <w:p w14:paraId="77EE767A" w14:textId="78DC9252" w:rsidR="00BA0E1F" w:rsidRPr="00FE58ED" w:rsidRDefault="007915D3" w:rsidP="007E0E6C">
      <w:pPr>
        <w:pStyle w:val="Presse-Standard"/>
        <w:rPr>
          <w:bCs w:val="0"/>
          <w:color w:val="000000"/>
          <w:szCs w:val="22"/>
          <w:lang w:val="es-CO"/>
        </w:rPr>
      </w:pPr>
      <w:r w:rsidRPr="003F1D17">
        <w:rPr>
          <w:b/>
          <w:color w:val="000000"/>
          <w:szCs w:val="22"/>
          <w:lang w:val="es-ES"/>
        </w:rPr>
        <w:t xml:space="preserve">Panamá. </w:t>
      </w:r>
      <w:r w:rsidR="00BA0E1F" w:rsidRPr="00BA0E1F">
        <w:rPr>
          <w:bCs w:val="0"/>
          <w:color w:val="000000"/>
          <w:szCs w:val="22"/>
          <w:lang w:val="es-ES"/>
        </w:rPr>
        <w:t>Tras dos años</w:t>
      </w:r>
      <w:r w:rsidR="00BA0E1F">
        <w:rPr>
          <w:bCs w:val="0"/>
          <w:color w:val="000000"/>
          <w:szCs w:val="22"/>
          <w:lang w:val="es-ES"/>
        </w:rPr>
        <w:t xml:space="preserve"> de interrupción ocasion</w:t>
      </w:r>
      <w:r w:rsidR="00270956">
        <w:rPr>
          <w:bCs w:val="0"/>
          <w:color w:val="000000"/>
          <w:szCs w:val="22"/>
          <w:lang w:val="es-ES"/>
        </w:rPr>
        <w:t>ados</w:t>
      </w:r>
      <w:r w:rsidR="002954F4">
        <w:rPr>
          <w:bCs w:val="0"/>
          <w:color w:val="000000"/>
          <w:szCs w:val="22"/>
          <w:lang w:val="es-ES"/>
        </w:rPr>
        <w:t xml:space="preserve"> por la pandemia, el Concurso de Elegancia de Porsche volvió a embellecer </w:t>
      </w:r>
      <w:r w:rsidR="00420FAB">
        <w:rPr>
          <w:bCs w:val="0"/>
          <w:color w:val="000000"/>
          <w:szCs w:val="22"/>
          <w:lang w:val="es-ES"/>
        </w:rPr>
        <w:t>el Porsche Center de Costa del Este</w:t>
      </w:r>
      <w:r w:rsidR="00CF231F">
        <w:rPr>
          <w:bCs w:val="0"/>
          <w:color w:val="000000"/>
          <w:szCs w:val="22"/>
          <w:lang w:val="es-ES"/>
        </w:rPr>
        <w:t xml:space="preserve"> </w:t>
      </w:r>
      <w:r w:rsidR="00CD12B2">
        <w:rPr>
          <w:bCs w:val="0"/>
          <w:color w:val="000000"/>
          <w:szCs w:val="22"/>
          <w:lang w:val="es-ES"/>
        </w:rPr>
        <w:t>el</w:t>
      </w:r>
      <w:r w:rsidR="00507045">
        <w:rPr>
          <w:bCs w:val="0"/>
          <w:color w:val="000000"/>
          <w:szCs w:val="22"/>
          <w:lang w:val="es-ES"/>
        </w:rPr>
        <w:t xml:space="preserve"> dom</w:t>
      </w:r>
      <w:r w:rsidR="006C5CF2">
        <w:rPr>
          <w:bCs w:val="0"/>
          <w:color w:val="000000"/>
          <w:szCs w:val="22"/>
          <w:lang w:val="es-ES"/>
        </w:rPr>
        <w:t>ingo</w:t>
      </w:r>
      <w:r w:rsidR="00CD12B2">
        <w:rPr>
          <w:bCs w:val="0"/>
          <w:color w:val="000000"/>
          <w:szCs w:val="22"/>
          <w:lang w:val="es-ES"/>
        </w:rPr>
        <w:t xml:space="preserve"> anterior</w:t>
      </w:r>
      <w:r w:rsidR="009F0C2E">
        <w:rPr>
          <w:bCs w:val="0"/>
          <w:color w:val="000000"/>
          <w:szCs w:val="22"/>
          <w:lang w:val="es-ES"/>
        </w:rPr>
        <w:t>.</w:t>
      </w:r>
      <w:r w:rsidR="006C5CF2">
        <w:rPr>
          <w:bCs w:val="0"/>
          <w:color w:val="000000"/>
          <w:szCs w:val="22"/>
          <w:lang w:val="es-ES"/>
        </w:rPr>
        <w:t xml:space="preserve"> Entre los casi 50 carros inscritos, un Porsche GT2 RS </w:t>
      </w:r>
      <w:r w:rsidR="00034CA5">
        <w:rPr>
          <w:bCs w:val="0"/>
          <w:color w:val="000000"/>
          <w:szCs w:val="22"/>
          <w:lang w:val="es-ES"/>
        </w:rPr>
        <w:t xml:space="preserve">(991) </w:t>
      </w:r>
      <w:r w:rsidR="004B1D29">
        <w:rPr>
          <w:bCs w:val="0"/>
          <w:color w:val="000000"/>
          <w:szCs w:val="22"/>
          <w:lang w:val="es-ES"/>
        </w:rPr>
        <w:t>modelo</w:t>
      </w:r>
      <w:r w:rsidR="00034CA5">
        <w:rPr>
          <w:bCs w:val="0"/>
          <w:color w:val="000000"/>
          <w:szCs w:val="22"/>
          <w:lang w:val="es-ES"/>
        </w:rPr>
        <w:t xml:space="preserve"> 2018 se quedó con el premio al </w:t>
      </w:r>
      <w:proofErr w:type="spellStart"/>
      <w:r w:rsidR="00CD12B2">
        <w:rPr>
          <w:bCs w:val="0"/>
          <w:color w:val="000000"/>
          <w:szCs w:val="22"/>
          <w:lang w:val="es-ES"/>
        </w:rPr>
        <w:t>Best</w:t>
      </w:r>
      <w:proofErr w:type="spellEnd"/>
      <w:r w:rsidR="00CD12B2">
        <w:rPr>
          <w:bCs w:val="0"/>
          <w:color w:val="000000"/>
          <w:szCs w:val="22"/>
          <w:lang w:val="es-ES"/>
        </w:rPr>
        <w:t xml:space="preserve"> </w:t>
      </w:r>
      <w:proofErr w:type="spellStart"/>
      <w:r w:rsidR="00CD12B2">
        <w:rPr>
          <w:bCs w:val="0"/>
          <w:color w:val="000000"/>
          <w:szCs w:val="22"/>
          <w:lang w:val="es-ES"/>
        </w:rPr>
        <w:t>of</w:t>
      </w:r>
      <w:proofErr w:type="spellEnd"/>
      <w:r w:rsidR="00CD12B2">
        <w:rPr>
          <w:bCs w:val="0"/>
          <w:color w:val="000000"/>
          <w:szCs w:val="22"/>
          <w:lang w:val="es-ES"/>
        </w:rPr>
        <w:t xml:space="preserve"> Show.</w:t>
      </w:r>
      <w:r w:rsidR="00FE58ED">
        <w:rPr>
          <w:bCs w:val="0"/>
          <w:color w:val="000000"/>
          <w:szCs w:val="22"/>
          <w:lang w:val="es-ES"/>
        </w:rPr>
        <w:t xml:space="preserve"> Sin embargo, la gran mayoría de los cerca de 400 visitantes que disfrutaron la exhibición, un 718 Boxster Spyder modelo 2020 fue su preferido. Es por ello que obtuvo el premio </w:t>
      </w:r>
      <w:proofErr w:type="spellStart"/>
      <w:r w:rsidR="00FE58ED">
        <w:rPr>
          <w:bCs w:val="0"/>
          <w:color w:val="000000"/>
          <w:szCs w:val="22"/>
          <w:lang w:val="es-ES"/>
        </w:rPr>
        <w:t>People´s</w:t>
      </w:r>
      <w:proofErr w:type="spellEnd"/>
      <w:r w:rsidR="00FE58ED">
        <w:rPr>
          <w:bCs w:val="0"/>
          <w:color w:val="000000"/>
          <w:szCs w:val="22"/>
          <w:lang w:val="es-ES"/>
        </w:rPr>
        <w:t xml:space="preserve"> </w:t>
      </w:r>
      <w:proofErr w:type="spellStart"/>
      <w:r w:rsidR="00FE58ED">
        <w:rPr>
          <w:bCs w:val="0"/>
          <w:color w:val="000000"/>
          <w:szCs w:val="22"/>
          <w:lang w:val="es-ES"/>
        </w:rPr>
        <w:t>Choice</w:t>
      </w:r>
      <w:proofErr w:type="spellEnd"/>
      <w:r w:rsidR="00FE58ED">
        <w:rPr>
          <w:bCs w:val="0"/>
          <w:color w:val="000000"/>
          <w:szCs w:val="22"/>
          <w:lang w:val="es-ES"/>
        </w:rPr>
        <w:t xml:space="preserve"> y también</w:t>
      </w:r>
      <w:r w:rsidR="00FE58ED">
        <w:rPr>
          <w:bCs w:val="0"/>
          <w:color w:val="000000"/>
          <w:szCs w:val="22"/>
          <w:lang w:val="es-CO"/>
        </w:rPr>
        <w:t xml:space="preserve"> recibió altas calificaciones de los jurados internacionales.</w:t>
      </w:r>
    </w:p>
    <w:p w14:paraId="5A4F1C96" w14:textId="77777777" w:rsidR="00CD12B2" w:rsidRDefault="00CD12B2" w:rsidP="007E0E6C">
      <w:pPr>
        <w:pStyle w:val="Presse-Standard"/>
        <w:rPr>
          <w:bCs w:val="0"/>
          <w:color w:val="000000"/>
          <w:szCs w:val="22"/>
          <w:lang w:val="es-ES"/>
        </w:rPr>
      </w:pPr>
    </w:p>
    <w:p w14:paraId="661C0075" w14:textId="292F5BC6" w:rsidR="00780D3B" w:rsidRDefault="00991844" w:rsidP="00780D3B">
      <w:pPr>
        <w:pStyle w:val="Presse-Standard"/>
        <w:rPr>
          <w:szCs w:val="24"/>
          <w:lang w:val="es-CO"/>
        </w:rPr>
      </w:pPr>
      <w:r>
        <w:rPr>
          <w:bCs w:val="0"/>
          <w:color w:val="000000"/>
          <w:szCs w:val="22"/>
          <w:lang w:val="es-ES"/>
        </w:rPr>
        <w:t>“Es muy grato volver a ver reunido</w:t>
      </w:r>
      <w:r w:rsidR="00D227A5">
        <w:rPr>
          <w:bCs w:val="0"/>
          <w:color w:val="000000"/>
          <w:szCs w:val="22"/>
          <w:lang w:val="es-ES"/>
        </w:rPr>
        <w:t xml:space="preserve">s a los miembros del Porsche Club Panamá en nuestras instalaciones y </w:t>
      </w:r>
      <w:r w:rsidR="00601558">
        <w:rPr>
          <w:bCs w:val="0"/>
          <w:color w:val="000000"/>
          <w:szCs w:val="22"/>
          <w:lang w:val="es-ES"/>
        </w:rPr>
        <w:t xml:space="preserve">celebrar el Concurso de la elegancia con sus familiares, amigos y muchos entusiastas de la marca”, dijo Raúl </w:t>
      </w:r>
      <w:proofErr w:type="spellStart"/>
      <w:r w:rsidR="00601558">
        <w:rPr>
          <w:bCs w:val="0"/>
          <w:color w:val="000000"/>
          <w:szCs w:val="22"/>
          <w:lang w:val="es-ES"/>
        </w:rPr>
        <w:t>Civiello</w:t>
      </w:r>
      <w:proofErr w:type="spellEnd"/>
      <w:r w:rsidR="00601558">
        <w:rPr>
          <w:bCs w:val="0"/>
          <w:color w:val="000000"/>
          <w:szCs w:val="22"/>
          <w:lang w:val="es-ES"/>
        </w:rPr>
        <w:t xml:space="preserve">, </w:t>
      </w:r>
      <w:r w:rsidR="005B166A">
        <w:rPr>
          <w:color w:val="000000"/>
          <w:szCs w:val="22"/>
          <w:lang w:val="es-PA"/>
        </w:rPr>
        <w:t>Gerente General de Alemautos Panamá, S.A., importador exclusivo de Porsche para nuestro país</w:t>
      </w:r>
      <w:r w:rsidR="005B166A">
        <w:rPr>
          <w:szCs w:val="24"/>
          <w:lang w:val="es-CO"/>
        </w:rPr>
        <w:t xml:space="preserve">. </w:t>
      </w:r>
      <w:r w:rsidR="00780D3B">
        <w:rPr>
          <w:szCs w:val="24"/>
          <w:lang w:val="es-CO"/>
        </w:rPr>
        <w:t>“Además fue la oportunidad perfecta para presentar uno de los modelos más deseados de este año, el 911 GT3”.</w:t>
      </w:r>
    </w:p>
    <w:p w14:paraId="0820E9E9" w14:textId="77777777" w:rsidR="004B1D29" w:rsidRDefault="004B1D29" w:rsidP="007E0E6C">
      <w:pPr>
        <w:pStyle w:val="Presse-Standard"/>
        <w:rPr>
          <w:szCs w:val="24"/>
          <w:lang w:val="es-CO"/>
        </w:rPr>
      </w:pPr>
    </w:p>
    <w:p w14:paraId="5A36EFF7" w14:textId="780064D8" w:rsidR="002A4E03" w:rsidRDefault="00C758F0" w:rsidP="007E0E6C">
      <w:pPr>
        <w:pStyle w:val="Presse-Standard"/>
        <w:rPr>
          <w:szCs w:val="24"/>
          <w:lang w:val="es-CO"/>
        </w:rPr>
      </w:pPr>
      <w:r>
        <w:rPr>
          <w:szCs w:val="24"/>
          <w:lang w:val="es-CO"/>
        </w:rPr>
        <w:t>Por tratarse de su décima edición, en esta oportunidad el Concurso de Elegancia tuvo un sabor especial</w:t>
      </w:r>
      <w:r w:rsidR="00043DEE">
        <w:rPr>
          <w:szCs w:val="24"/>
          <w:lang w:val="es-CO"/>
        </w:rPr>
        <w:t xml:space="preserve"> y visitantes de cuatro pa</w:t>
      </w:r>
      <w:r w:rsidR="00DB2204">
        <w:rPr>
          <w:szCs w:val="24"/>
          <w:lang w:val="es-CO"/>
        </w:rPr>
        <w:t>íses</w:t>
      </w:r>
      <w:r>
        <w:rPr>
          <w:szCs w:val="24"/>
          <w:lang w:val="es-CO"/>
        </w:rPr>
        <w:t xml:space="preserve">. </w:t>
      </w:r>
      <w:r w:rsidR="00D31631">
        <w:rPr>
          <w:szCs w:val="24"/>
          <w:lang w:val="es-CO"/>
        </w:rPr>
        <w:t>“</w:t>
      </w:r>
      <w:r w:rsidR="002A4E03">
        <w:rPr>
          <w:szCs w:val="24"/>
          <w:lang w:val="es-CO"/>
        </w:rPr>
        <w:t>No es fácil organizar una actividad de esta magnitud y mucho menos llegar a su décima edición”, dijo Alejandro Escallón, Presidente del Porsche Club Panamá. “</w:t>
      </w:r>
      <w:r w:rsidR="001D52B5">
        <w:rPr>
          <w:szCs w:val="24"/>
          <w:lang w:val="es-CO"/>
        </w:rPr>
        <w:t xml:space="preserve">Sin embargo, para todos los que nos involucramos </w:t>
      </w:r>
      <w:r w:rsidR="00881508">
        <w:rPr>
          <w:szCs w:val="24"/>
          <w:lang w:val="es-CO"/>
        </w:rPr>
        <w:t xml:space="preserve">en la parte </w:t>
      </w:r>
      <w:r w:rsidR="00881508">
        <w:rPr>
          <w:szCs w:val="24"/>
          <w:lang w:val="es-CO"/>
        </w:rPr>
        <w:lastRenderedPageBreak/>
        <w:t xml:space="preserve">logística </w:t>
      </w:r>
      <w:r w:rsidR="001D52B5">
        <w:rPr>
          <w:szCs w:val="24"/>
          <w:lang w:val="es-CO"/>
        </w:rPr>
        <w:t xml:space="preserve">resulta una especie de pasatiempo </w:t>
      </w:r>
      <w:r w:rsidR="009F1626">
        <w:rPr>
          <w:szCs w:val="24"/>
          <w:lang w:val="es-CO"/>
        </w:rPr>
        <w:t>muy agradable, pues nos encanta ver las caras de alegría de quienes nos acompañan</w:t>
      </w:r>
      <w:r w:rsidR="005B36C5">
        <w:rPr>
          <w:szCs w:val="24"/>
          <w:lang w:val="es-CO"/>
        </w:rPr>
        <w:t>, que cada año son más</w:t>
      </w:r>
      <w:r w:rsidR="009F1626">
        <w:rPr>
          <w:szCs w:val="24"/>
          <w:lang w:val="es-CO"/>
        </w:rPr>
        <w:t>”.</w:t>
      </w:r>
    </w:p>
    <w:p w14:paraId="79F7B4AE" w14:textId="77777777" w:rsidR="006D0BBA" w:rsidRDefault="006D0BBA" w:rsidP="007E0E6C">
      <w:pPr>
        <w:pStyle w:val="Presse-Standard"/>
        <w:rPr>
          <w:bCs w:val="0"/>
          <w:color w:val="000000"/>
          <w:szCs w:val="22"/>
          <w:lang w:val="es-ES"/>
        </w:rPr>
      </w:pPr>
    </w:p>
    <w:p w14:paraId="796C01DE" w14:textId="1FCA178A" w:rsidR="00363EC4" w:rsidRDefault="00052B99" w:rsidP="007E0E6C">
      <w:pPr>
        <w:pStyle w:val="Presse-Standard"/>
        <w:rPr>
          <w:lang w:val="es-CO"/>
        </w:rPr>
      </w:pPr>
      <w:r w:rsidRPr="00052B99">
        <w:rPr>
          <w:lang w:val="es-CO"/>
        </w:rPr>
        <w:t xml:space="preserve">El Concurso de Elegancia es el evento más grande e importante del Porsche Club Panamá </w:t>
      </w:r>
      <w:r w:rsidR="006D0BBA">
        <w:rPr>
          <w:lang w:val="es-CO"/>
        </w:rPr>
        <w:t xml:space="preserve">y Alemautos </w:t>
      </w:r>
      <w:r w:rsidRPr="00052B99">
        <w:rPr>
          <w:lang w:val="es-CO"/>
        </w:rPr>
        <w:t>y tiene como propósito mantener la pasión y tradición por la marca.</w:t>
      </w:r>
      <w:r w:rsidR="002A6BD5">
        <w:rPr>
          <w:lang w:val="es-CO"/>
        </w:rPr>
        <w:t xml:space="preserve"> </w:t>
      </w:r>
      <w:r w:rsidR="002627DC">
        <w:rPr>
          <w:lang w:val="es-CO"/>
        </w:rPr>
        <w:t>En</w:t>
      </w:r>
      <w:r w:rsidR="00363EC4">
        <w:rPr>
          <w:lang w:val="es-CO"/>
        </w:rPr>
        <w:t xml:space="preserve"> su décima </w:t>
      </w:r>
      <w:r w:rsidR="00363EC4" w:rsidRPr="00C93950">
        <w:rPr>
          <w:lang w:val="es-CO"/>
        </w:rPr>
        <w:t>edición</w:t>
      </w:r>
      <w:r w:rsidR="00C93950" w:rsidRPr="00C93950">
        <w:rPr>
          <w:lang w:val="es-CO"/>
        </w:rPr>
        <w:t xml:space="preserve"> contó con un jurado internacional compuesto por </w:t>
      </w:r>
      <w:r w:rsidR="002A6BD5" w:rsidRPr="00C93950">
        <w:rPr>
          <w:rStyle w:val="Strong"/>
          <w:b w:val="0"/>
          <w:bCs/>
          <w:lang w:val="es-CO"/>
        </w:rPr>
        <w:t>Camilo Soto</w:t>
      </w:r>
      <w:r w:rsidR="002A6BD5" w:rsidRPr="00C93950">
        <w:rPr>
          <w:lang w:val="es-CO"/>
        </w:rPr>
        <w:t xml:space="preserve"> (Colombia)</w:t>
      </w:r>
      <w:r w:rsidR="002A6BD5">
        <w:rPr>
          <w:lang w:val="es-CO"/>
        </w:rPr>
        <w:t xml:space="preserve">, </w:t>
      </w:r>
      <w:proofErr w:type="spellStart"/>
      <w:r w:rsidR="00363EC4" w:rsidRPr="00C93950">
        <w:rPr>
          <w:rStyle w:val="Strong"/>
          <w:b w:val="0"/>
          <w:bCs/>
          <w:lang w:val="es-CO"/>
        </w:rPr>
        <w:t>Chia</w:t>
      </w:r>
      <w:proofErr w:type="spellEnd"/>
      <w:r w:rsidR="00363EC4" w:rsidRPr="00C93950">
        <w:rPr>
          <w:rStyle w:val="Strong"/>
          <w:b w:val="0"/>
          <w:bCs/>
          <w:lang w:val="es-CO"/>
        </w:rPr>
        <w:t xml:space="preserve"> Zeng</w:t>
      </w:r>
      <w:r w:rsidR="00363EC4" w:rsidRPr="00C93950">
        <w:rPr>
          <w:lang w:val="es-CO"/>
        </w:rPr>
        <w:t xml:space="preserve"> (</w:t>
      </w:r>
      <w:r w:rsidR="00C93950">
        <w:rPr>
          <w:lang w:val="es-CO"/>
        </w:rPr>
        <w:t>E</w:t>
      </w:r>
      <w:r w:rsidR="002A3FF9">
        <w:rPr>
          <w:lang w:val="es-CO"/>
        </w:rPr>
        <w:t>l</w:t>
      </w:r>
      <w:r w:rsidR="00C93950">
        <w:rPr>
          <w:lang w:val="es-CO"/>
        </w:rPr>
        <w:t xml:space="preserve"> </w:t>
      </w:r>
      <w:r w:rsidR="00363EC4" w:rsidRPr="00C93950">
        <w:rPr>
          <w:lang w:val="es-CO"/>
        </w:rPr>
        <w:t xml:space="preserve">Salvador), </w:t>
      </w:r>
      <w:r w:rsidR="00363EC4" w:rsidRPr="00C93950">
        <w:rPr>
          <w:rStyle w:val="Strong"/>
          <w:b w:val="0"/>
          <w:bCs/>
          <w:lang w:val="es-CO"/>
        </w:rPr>
        <w:t>Alex Llorente</w:t>
      </w:r>
      <w:r w:rsidR="00363EC4" w:rsidRPr="00C93950">
        <w:rPr>
          <w:lang w:val="es-CO"/>
        </w:rPr>
        <w:t xml:space="preserve"> (</w:t>
      </w:r>
      <w:r w:rsidR="00C93950">
        <w:rPr>
          <w:lang w:val="es-CO"/>
        </w:rPr>
        <w:t>Estados Unidos</w:t>
      </w:r>
      <w:r w:rsidR="00363EC4" w:rsidRPr="00C93950">
        <w:rPr>
          <w:lang w:val="es-CO"/>
        </w:rPr>
        <w:t xml:space="preserve">), y </w:t>
      </w:r>
      <w:proofErr w:type="spellStart"/>
      <w:r w:rsidR="00363EC4" w:rsidRPr="00C93950">
        <w:rPr>
          <w:rStyle w:val="Strong"/>
          <w:b w:val="0"/>
          <w:bCs/>
          <w:lang w:val="es-CO"/>
        </w:rPr>
        <w:t>Makan</w:t>
      </w:r>
      <w:proofErr w:type="spellEnd"/>
      <w:r w:rsidR="00363EC4" w:rsidRPr="00C93950">
        <w:rPr>
          <w:rStyle w:val="Strong"/>
          <w:b w:val="0"/>
          <w:bCs/>
          <w:lang w:val="es-CO"/>
        </w:rPr>
        <w:t xml:space="preserve"> </w:t>
      </w:r>
      <w:proofErr w:type="spellStart"/>
      <w:r w:rsidR="00363EC4" w:rsidRPr="00C93950">
        <w:rPr>
          <w:rStyle w:val="Strong"/>
          <w:b w:val="0"/>
          <w:bCs/>
          <w:lang w:val="es-CO"/>
        </w:rPr>
        <w:t>Shahsavari</w:t>
      </w:r>
      <w:proofErr w:type="spellEnd"/>
      <w:r w:rsidR="00363EC4" w:rsidRPr="00C93950">
        <w:rPr>
          <w:lang w:val="es-CO"/>
        </w:rPr>
        <w:t xml:space="preserve"> (Guatemala).</w:t>
      </w:r>
    </w:p>
    <w:p w14:paraId="46BCA29C" w14:textId="77777777" w:rsidR="004E5E43" w:rsidRDefault="004E5E43" w:rsidP="007E0E6C">
      <w:pPr>
        <w:pStyle w:val="Presse-Standard"/>
        <w:rPr>
          <w:lang w:val="es-CO"/>
        </w:rPr>
      </w:pPr>
    </w:p>
    <w:p w14:paraId="090818DE" w14:textId="6180648D" w:rsidR="004E5E43" w:rsidRPr="00303B0E" w:rsidRDefault="004E5E43" w:rsidP="007E0E6C">
      <w:pPr>
        <w:pStyle w:val="Presse-Standard"/>
        <w:rPr>
          <w:lang w:val="es-ES"/>
        </w:rPr>
      </w:pPr>
      <w:r w:rsidRPr="004E5E43">
        <w:rPr>
          <w:lang w:val="es-CO"/>
        </w:rPr>
        <w:t>El evento se divide en diferentes categorías. Por un lado, se clasifican los carros según su año de producción. En este apartado, la más prestigiosa es la Categoría A, orientada a los autos clásicos producidos entre 1948 y 199</w:t>
      </w:r>
      <w:r w:rsidR="00C37FDF">
        <w:rPr>
          <w:lang w:val="es-CO"/>
        </w:rPr>
        <w:t>8</w:t>
      </w:r>
      <w:r w:rsidR="00CD400B">
        <w:rPr>
          <w:lang w:val="es-CO"/>
        </w:rPr>
        <w:t xml:space="preserve"> (todos ellos refrigerados por aire)</w:t>
      </w:r>
      <w:r w:rsidRPr="004E5E43">
        <w:rPr>
          <w:lang w:val="es-CO"/>
        </w:rPr>
        <w:t xml:space="preserve">, mientras que la Categoría B está reservada para los vehículos </w:t>
      </w:r>
      <w:r w:rsidR="00060E2C">
        <w:rPr>
          <w:lang w:val="es-CO"/>
        </w:rPr>
        <w:t xml:space="preserve">911 de las generaciones </w:t>
      </w:r>
      <w:r w:rsidR="00060E2C" w:rsidRPr="00060E2C">
        <w:rPr>
          <w:lang w:val="es-CO"/>
        </w:rPr>
        <w:t>996 y 997 producidos entre 2005 al 2012</w:t>
      </w:r>
      <w:r w:rsidR="00303B0E">
        <w:rPr>
          <w:lang w:val="es-CO"/>
        </w:rPr>
        <w:t>. L</w:t>
      </w:r>
      <w:r w:rsidRPr="004E5E43">
        <w:rPr>
          <w:lang w:val="es-CO"/>
        </w:rPr>
        <w:t>a Categoría C, premia modelos más modernos</w:t>
      </w:r>
      <w:r w:rsidR="00EC5296">
        <w:rPr>
          <w:lang w:val="es-CO"/>
        </w:rPr>
        <w:t xml:space="preserve">, los 911 de la generación 991 </w:t>
      </w:r>
      <w:r w:rsidR="00D269B6">
        <w:rPr>
          <w:lang w:val="es-CO"/>
        </w:rPr>
        <w:t xml:space="preserve">y 992  </w:t>
      </w:r>
      <w:r w:rsidR="00EC5296">
        <w:rPr>
          <w:lang w:val="es-CO"/>
        </w:rPr>
        <w:t xml:space="preserve">producidos </w:t>
      </w:r>
      <w:r w:rsidR="006D0BBA">
        <w:rPr>
          <w:lang w:val="es-CO"/>
        </w:rPr>
        <w:t>desde</w:t>
      </w:r>
      <w:r w:rsidR="00EC5296">
        <w:rPr>
          <w:lang w:val="es-CO"/>
        </w:rPr>
        <w:t xml:space="preserve"> 2013 </w:t>
      </w:r>
      <w:r w:rsidR="006D0BBA">
        <w:rPr>
          <w:lang w:val="es-CO"/>
        </w:rPr>
        <w:t>hasta hoy.</w:t>
      </w:r>
    </w:p>
    <w:p w14:paraId="05AB9F78" w14:textId="1FC559E4" w:rsidR="004E5E43" w:rsidRPr="004E5E43" w:rsidRDefault="004E5E43" w:rsidP="007E0E6C">
      <w:pPr>
        <w:pStyle w:val="Presse-Standard"/>
        <w:rPr>
          <w:lang w:val="es-CO"/>
        </w:rPr>
      </w:pPr>
      <w:r w:rsidRPr="004E5E43">
        <w:rPr>
          <w:lang w:val="es-CO"/>
        </w:rPr>
        <w:br/>
        <w:t>Por otro lado, existe</w:t>
      </w:r>
      <w:r w:rsidR="000B325E">
        <w:rPr>
          <w:lang w:val="es-CO"/>
        </w:rPr>
        <w:t xml:space="preserve"> la Categoría D para </w:t>
      </w:r>
      <w:proofErr w:type="spellStart"/>
      <w:r w:rsidR="000B325E" w:rsidRPr="004E5E43">
        <w:rPr>
          <w:lang w:val="es-CO"/>
        </w:rPr>
        <w:t>biplazas</w:t>
      </w:r>
      <w:proofErr w:type="spellEnd"/>
      <w:r w:rsidR="000B325E" w:rsidRPr="004E5E43">
        <w:rPr>
          <w:lang w:val="es-CO"/>
        </w:rPr>
        <w:t xml:space="preserve"> de motor central </w:t>
      </w:r>
      <w:r w:rsidR="00EB421F">
        <w:rPr>
          <w:lang w:val="es-CO"/>
        </w:rPr>
        <w:t xml:space="preserve">718 </w:t>
      </w:r>
      <w:r w:rsidR="000B325E" w:rsidRPr="004E5E43">
        <w:rPr>
          <w:lang w:val="es-CO"/>
        </w:rPr>
        <w:t>Boxster y Cayman</w:t>
      </w:r>
      <w:r w:rsidR="000B325E">
        <w:rPr>
          <w:lang w:val="es-CO"/>
        </w:rPr>
        <w:t xml:space="preserve"> y la Categoría E </w:t>
      </w:r>
      <w:r w:rsidR="0021754F" w:rsidRPr="004E5E43">
        <w:rPr>
          <w:lang w:val="es-CO"/>
        </w:rPr>
        <w:t xml:space="preserve">para los autos deportivos </w:t>
      </w:r>
      <w:r w:rsidR="0021754F">
        <w:rPr>
          <w:lang w:val="es-CO"/>
        </w:rPr>
        <w:t>de cuatro puertas</w:t>
      </w:r>
      <w:r w:rsidR="00DD649F">
        <w:rPr>
          <w:lang w:val="es-CO"/>
        </w:rPr>
        <w:t xml:space="preserve"> –Panamera, Cayenne y Macan–. </w:t>
      </w:r>
      <w:r w:rsidRPr="004E5E43">
        <w:rPr>
          <w:lang w:val="es-CO"/>
        </w:rPr>
        <w:t xml:space="preserve">Adicionalmente, </w:t>
      </w:r>
      <w:r w:rsidR="00DD649F">
        <w:rPr>
          <w:lang w:val="es-CO"/>
        </w:rPr>
        <w:t>son</w:t>
      </w:r>
      <w:r w:rsidRPr="004E5E43">
        <w:rPr>
          <w:lang w:val="es-CO"/>
        </w:rPr>
        <w:t xml:space="preserve"> premiados el mejor auto de la exhibición y el favorito del público.</w:t>
      </w:r>
    </w:p>
    <w:p w14:paraId="3DC3C833" w14:textId="77777777" w:rsidR="001216AB" w:rsidRDefault="001216AB" w:rsidP="007E0E6C">
      <w:pPr>
        <w:pStyle w:val="Presse-Standard"/>
        <w:rPr>
          <w:lang w:val="es-CO"/>
        </w:rPr>
      </w:pPr>
    </w:p>
    <w:p w14:paraId="4656BCFE" w14:textId="0544F1C3" w:rsidR="001216AB" w:rsidRPr="00F304F4" w:rsidRDefault="00F304F4" w:rsidP="00F304F4">
      <w:pPr>
        <w:pStyle w:val="Presse-Standard"/>
        <w:rPr>
          <w:b/>
          <w:color w:val="000000"/>
          <w:szCs w:val="22"/>
          <w:lang w:val="es-ES"/>
        </w:rPr>
      </w:pPr>
      <w:r w:rsidRPr="00F304F4">
        <w:rPr>
          <w:b/>
          <w:lang w:val="es-CO"/>
        </w:rPr>
        <w:t>Ganadores del X Concurso de Elegancia</w:t>
      </w:r>
    </w:p>
    <w:p w14:paraId="089D3D4F" w14:textId="37A48FD7" w:rsidR="001216AB" w:rsidRPr="00270956" w:rsidRDefault="001216AB" w:rsidP="001216AB">
      <w:pPr>
        <w:widowControl w:val="0"/>
        <w:autoSpaceDE w:val="0"/>
        <w:autoSpaceDN w:val="0"/>
        <w:adjustRightInd w:val="0"/>
        <w:spacing w:line="360" w:lineRule="auto"/>
        <w:jc w:val="both"/>
        <w:rPr>
          <w:rFonts w:ascii="Arial" w:hAnsi="Arial" w:cs="Arial"/>
          <w:bCs/>
          <w:sz w:val="24"/>
          <w:szCs w:val="24"/>
          <w:lang w:val="en-US"/>
        </w:rPr>
      </w:pPr>
      <w:r w:rsidRPr="001216AB">
        <w:rPr>
          <w:rFonts w:ascii="Arial" w:hAnsi="Arial" w:cs="Arial"/>
          <w:bCs/>
          <w:sz w:val="24"/>
          <w:szCs w:val="24"/>
          <w:lang w:val="en-US"/>
        </w:rPr>
        <w:t>Best of Show</w:t>
      </w:r>
      <w:r w:rsidR="00284E62">
        <w:rPr>
          <w:rFonts w:ascii="Arial" w:hAnsi="Arial" w:cs="Arial"/>
          <w:bCs/>
          <w:sz w:val="24"/>
          <w:szCs w:val="24"/>
          <w:lang w:val="en-US"/>
        </w:rPr>
        <w:t xml:space="preserve">: </w:t>
      </w:r>
      <w:r w:rsidRPr="001216AB">
        <w:rPr>
          <w:rFonts w:ascii="Arial" w:hAnsi="Arial" w:cs="Arial"/>
          <w:bCs/>
          <w:sz w:val="24"/>
          <w:szCs w:val="24"/>
          <w:lang w:val="en-US"/>
        </w:rPr>
        <w:t xml:space="preserve">Porsche GT2 RS </w:t>
      </w:r>
      <w:r w:rsidR="00284E62">
        <w:rPr>
          <w:rFonts w:ascii="Arial" w:hAnsi="Arial" w:cs="Arial"/>
          <w:bCs/>
          <w:sz w:val="24"/>
          <w:szCs w:val="24"/>
          <w:lang w:val="en-US"/>
        </w:rPr>
        <w:t xml:space="preserve">(991) </w:t>
      </w:r>
      <w:proofErr w:type="spellStart"/>
      <w:r w:rsidR="00284E62" w:rsidRPr="00270956">
        <w:rPr>
          <w:rFonts w:ascii="Arial" w:hAnsi="Arial" w:cs="Arial"/>
          <w:bCs/>
          <w:sz w:val="24"/>
          <w:szCs w:val="24"/>
          <w:lang w:val="en-US"/>
        </w:rPr>
        <w:t>modelo</w:t>
      </w:r>
      <w:proofErr w:type="spellEnd"/>
      <w:r w:rsidR="00284E62" w:rsidRPr="00270956">
        <w:rPr>
          <w:rFonts w:ascii="Arial" w:hAnsi="Arial" w:cs="Arial"/>
          <w:bCs/>
          <w:sz w:val="24"/>
          <w:szCs w:val="24"/>
          <w:lang w:val="en-US"/>
        </w:rPr>
        <w:t xml:space="preserve"> </w:t>
      </w:r>
      <w:r w:rsidRPr="00270956">
        <w:rPr>
          <w:rFonts w:ascii="Arial" w:hAnsi="Arial" w:cs="Arial"/>
          <w:bCs/>
          <w:sz w:val="24"/>
          <w:szCs w:val="24"/>
          <w:lang w:val="en-US"/>
        </w:rPr>
        <w:t>2018</w:t>
      </w:r>
    </w:p>
    <w:p w14:paraId="75422825" w14:textId="3BA3A146" w:rsidR="001216AB" w:rsidRPr="00270956" w:rsidRDefault="001216AB" w:rsidP="001216AB">
      <w:pPr>
        <w:widowControl w:val="0"/>
        <w:autoSpaceDE w:val="0"/>
        <w:autoSpaceDN w:val="0"/>
        <w:adjustRightInd w:val="0"/>
        <w:spacing w:line="360" w:lineRule="auto"/>
        <w:jc w:val="both"/>
        <w:rPr>
          <w:rFonts w:ascii="Arial" w:hAnsi="Arial" w:cs="Arial"/>
          <w:bCs/>
          <w:sz w:val="24"/>
          <w:szCs w:val="24"/>
          <w:lang w:val="en-US"/>
        </w:rPr>
      </w:pPr>
      <w:r w:rsidRPr="00270956">
        <w:rPr>
          <w:rFonts w:ascii="Arial" w:hAnsi="Arial" w:cs="Arial"/>
          <w:bCs/>
          <w:sz w:val="24"/>
          <w:szCs w:val="24"/>
          <w:lang w:val="en-US"/>
        </w:rPr>
        <w:t>People’s Choice</w:t>
      </w:r>
      <w:r w:rsidR="00284E62" w:rsidRPr="00270956">
        <w:rPr>
          <w:rFonts w:ascii="Arial" w:hAnsi="Arial" w:cs="Arial"/>
          <w:bCs/>
          <w:sz w:val="24"/>
          <w:szCs w:val="24"/>
          <w:lang w:val="en-US"/>
        </w:rPr>
        <w:t>: 718</w:t>
      </w:r>
      <w:r w:rsidRPr="00270956">
        <w:rPr>
          <w:rFonts w:ascii="Arial" w:hAnsi="Arial" w:cs="Arial"/>
          <w:bCs/>
          <w:sz w:val="24"/>
          <w:szCs w:val="24"/>
          <w:lang w:val="en-US"/>
        </w:rPr>
        <w:t xml:space="preserve"> Boxster </w:t>
      </w:r>
      <w:r w:rsidR="00284E62" w:rsidRPr="00270956">
        <w:rPr>
          <w:rFonts w:ascii="Arial" w:hAnsi="Arial" w:cs="Arial"/>
          <w:bCs/>
          <w:sz w:val="24"/>
          <w:szCs w:val="24"/>
          <w:lang w:val="en-US"/>
        </w:rPr>
        <w:t xml:space="preserve">Spyder </w:t>
      </w:r>
      <w:proofErr w:type="spellStart"/>
      <w:r w:rsidR="00284E62" w:rsidRPr="00270956">
        <w:rPr>
          <w:rFonts w:ascii="Arial" w:hAnsi="Arial" w:cs="Arial"/>
          <w:bCs/>
          <w:sz w:val="24"/>
          <w:szCs w:val="24"/>
          <w:lang w:val="en-US"/>
        </w:rPr>
        <w:t>modelo</w:t>
      </w:r>
      <w:proofErr w:type="spellEnd"/>
      <w:r w:rsidR="00284E62" w:rsidRPr="00270956">
        <w:rPr>
          <w:rFonts w:ascii="Arial" w:hAnsi="Arial" w:cs="Arial"/>
          <w:bCs/>
          <w:sz w:val="24"/>
          <w:szCs w:val="24"/>
          <w:lang w:val="en-US"/>
        </w:rPr>
        <w:t xml:space="preserve"> </w:t>
      </w:r>
      <w:r w:rsidRPr="00270956">
        <w:rPr>
          <w:rFonts w:ascii="Arial" w:hAnsi="Arial" w:cs="Arial"/>
          <w:bCs/>
          <w:sz w:val="24"/>
          <w:szCs w:val="24"/>
          <w:lang w:val="en-US"/>
        </w:rPr>
        <w:t>2020</w:t>
      </w:r>
    </w:p>
    <w:p w14:paraId="1FFDF00F" w14:textId="1A91A625" w:rsidR="001216AB" w:rsidRPr="001216AB" w:rsidRDefault="001216AB" w:rsidP="001216AB">
      <w:pPr>
        <w:widowControl w:val="0"/>
        <w:autoSpaceDE w:val="0"/>
        <w:autoSpaceDN w:val="0"/>
        <w:adjustRightInd w:val="0"/>
        <w:spacing w:line="360" w:lineRule="auto"/>
        <w:jc w:val="both"/>
        <w:rPr>
          <w:rFonts w:ascii="Arial" w:hAnsi="Arial" w:cs="Arial"/>
          <w:bCs/>
          <w:sz w:val="24"/>
          <w:szCs w:val="24"/>
          <w:lang w:val="es-ES"/>
        </w:rPr>
      </w:pPr>
      <w:r w:rsidRPr="001216AB">
        <w:rPr>
          <w:rFonts w:ascii="Arial" w:hAnsi="Arial" w:cs="Arial"/>
          <w:bCs/>
          <w:sz w:val="24"/>
          <w:szCs w:val="24"/>
          <w:lang w:val="es-ES"/>
        </w:rPr>
        <w:t>Categoría A</w:t>
      </w:r>
      <w:r w:rsidR="00AA409E">
        <w:rPr>
          <w:rFonts w:ascii="Arial" w:hAnsi="Arial" w:cs="Arial"/>
          <w:bCs/>
          <w:sz w:val="24"/>
          <w:szCs w:val="24"/>
          <w:lang w:val="es-ES"/>
        </w:rPr>
        <w:t xml:space="preserve">: </w:t>
      </w:r>
      <w:r w:rsidRPr="001216AB">
        <w:rPr>
          <w:rFonts w:ascii="Arial" w:hAnsi="Arial" w:cs="Arial"/>
          <w:bCs/>
          <w:sz w:val="24"/>
          <w:szCs w:val="24"/>
          <w:lang w:val="es-ES"/>
        </w:rPr>
        <w:t xml:space="preserve">Porsche 911 </w:t>
      </w:r>
      <w:r w:rsidR="002674E5">
        <w:rPr>
          <w:rFonts w:ascii="Arial" w:hAnsi="Arial" w:cs="Arial"/>
          <w:bCs/>
          <w:sz w:val="24"/>
          <w:szCs w:val="24"/>
          <w:lang w:val="es-ES"/>
        </w:rPr>
        <w:t xml:space="preserve">3.2 </w:t>
      </w:r>
      <w:r w:rsidR="002421BD">
        <w:rPr>
          <w:rFonts w:ascii="Arial" w:hAnsi="Arial" w:cs="Arial"/>
          <w:bCs/>
          <w:sz w:val="24"/>
          <w:szCs w:val="24"/>
          <w:lang w:val="es-ES"/>
        </w:rPr>
        <w:t xml:space="preserve">Carrera </w:t>
      </w:r>
      <w:r w:rsidR="00AA409E">
        <w:rPr>
          <w:rFonts w:ascii="Arial" w:hAnsi="Arial" w:cs="Arial"/>
          <w:bCs/>
          <w:sz w:val="24"/>
          <w:szCs w:val="24"/>
          <w:lang w:val="es-ES"/>
        </w:rPr>
        <w:t xml:space="preserve">modelo </w:t>
      </w:r>
      <w:r w:rsidRPr="001216AB">
        <w:rPr>
          <w:rFonts w:ascii="Arial" w:hAnsi="Arial" w:cs="Arial"/>
          <w:bCs/>
          <w:sz w:val="24"/>
          <w:szCs w:val="24"/>
          <w:lang w:val="es-ES"/>
        </w:rPr>
        <w:t>1985</w:t>
      </w:r>
    </w:p>
    <w:p w14:paraId="40838259" w14:textId="533634CF" w:rsidR="005502A7" w:rsidRDefault="001216AB" w:rsidP="001216AB">
      <w:pPr>
        <w:widowControl w:val="0"/>
        <w:autoSpaceDE w:val="0"/>
        <w:autoSpaceDN w:val="0"/>
        <w:adjustRightInd w:val="0"/>
        <w:spacing w:line="360" w:lineRule="auto"/>
        <w:jc w:val="both"/>
        <w:rPr>
          <w:rFonts w:ascii="Arial" w:hAnsi="Arial" w:cs="Arial"/>
          <w:bCs/>
          <w:sz w:val="24"/>
          <w:szCs w:val="24"/>
          <w:lang w:val="es-ES"/>
        </w:rPr>
      </w:pPr>
      <w:r w:rsidRPr="001216AB">
        <w:rPr>
          <w:rFonts w:ascii="Arial" w:hAnsi="Arial" w:cs="Arial"/>
          <w:bCs/>
          <w:sz w:val="24"/>
          <w:szCs w:val="24"/>
          <w:lang w:val="es-ES"/>
        </w:rPr>
        <w:t>Categoría B</w:t>
      </w:r>
      <w:r w:rsidR="005502A7">
        <w:rPr>
          <w:rFonts w:ascii="Arial" w:hAnsi="Arial" w:cs="Arial"/>
          <w:bCs/>
          <w:sz w:val="24"/>
          <w:szCs w:val="24"/>
          <w:lang w:val="es-ES"/>
        </w:rPr>
        <w:t xml:space="preserve">: </w:t>
      </w:r>
      <w:r w:rsidRPr="001216AB">
        <w:rPr>
          <w:rFonts w:ascii="Arial" w:hAnsi="Arial" w:cs="Arial"/>
          <w:bCs/>
          <w:sz w:val="24"/>
          <w:szCs w:val="24"/>
          <w:lang w:val="es-ES"/>
        </w:rPr>
        <w:t xml:space="preserve">Porsche Turbo S </w:t>
      </w:r>
      <w:r w:rsidR="00766935">
        <w:rPr>
          <w:rFonts w:ascii="Arial" w:hAnsi="Arial" w:cs="Arial"/>
          <w:bCs/>
          <w:sz w:val="24"/>
          <w:szCs w:val="24"/>
          <w:lang w:val="es-ES"/>
        </w:rPr>
        <w:t xml:space="preserve">(997) </w:t>
      </w:r>
      <w:r w:rsidR="005502A7">
        <w:rPr>
          <w:rFonts w:ascii="Arial" w:hAnsi="Arial" w:cs="Arial"/>
          <w:bCs/>
          <w:sz w:val="24"/>
          <w:szCs w:val="24"/>
          <w:lang w:val="es-ES"/>
        </w:rPr>
        <w:t xml:space="preserve">modelo </w:t>
      </w:r>
      <w:r w:rsidRPr="001216AB">
        <w:rPr>
          <w:rFonts w:ascii="Arial" w:hAnsi="Arial" w:cs="Arial"/>
          <w:bCs/>
          <w:sz w:val="24"/>
          <w:szCs w:val="24"/>
          <w:lang w:val="es-ES"/>
        </w:rPr>
        <w:t>2011</w:t>
      </w:r>
    </w:p>
    <w:p w14:paraId="0A508160" w14:textId="7A98CAA6" w:rsidR="001216AB" w:rsidRPr="001216AB" w:rsidRDefault="001216AB" w:rsidP="001216AB">
      <w:pPr>
        <w:widowControl w:val="0"/>
        <w:autoSpaceDE w:val="0"/>
        <w:autoSpaceDN w:val="0"/>
        <w:adjustRightInd w:val="0"/>
        <w:spacing w:line="360" w:lineRule="auto"/>
        <w:jc w:val="both"/>
        <w:rPr>
          <w:rFonts w:ascii="Arial" w:hAnsi="Arial" w:cs="Arial"/>
          <w:bCs/>
          <w:sz w:val="24"/>
          <w:szCs w:val="24"/>
          <w:lang w:val="es-ES"/>
        </w:rPr>
      </w:pPr>
      <w:r w:rsidRPr="001216AB">
        <w:rPr>
          <w:rFonts w:ascii="Arial" w:hAnsi="Arial" w:cs="Arial"/>
          <w:bCs/>
          <w:sz w:val="24"/>
          <w:szCs w:val="24"/>
          <w:lang w:val="es-ES"/>
        </w:rPr>
        <w:t>Categoría C</w:t>
      </w:r>
      <w:r w:rsidR="005502A7">
        <w:rPr>
          <w:rFonts w:ascii="Arial" w:hAnsi="Arial" w:cs="Arial"/>
          <w:bCs/>
          <w:sz w:val="24"/>
          <w:szCs w:val="24"/>
          <w:lang w:val="es-ES"/>
        </w:rPr>
        <w:t xml:space="preserve">: </w:t>
      </w:r>
      <w:r w:rsidRPr="001216AB">
        <w:rPr>
          <w:rFonts w:ascii="Arial" w:hAnsi="Arial" w:cs="Arial"/>
          <w:bCs/>
          <w:sz w:val="24"/>
          <w:szCs w:val="24"/>
          <w:lang w:val="es-ES"/>
        </w:rPr>
        <w:t xml:space="preserve">Porsche 911 GT2 RS </w:t>
      </w:r>
      <w:r w:rsidR="00BE463D">
        <w:rPr>
          <w:rFonts w:ascii="Arial" w:hAnsi="Arial" w:cs="Arial"/>
          <w:bCs/>
          <w:sz w:val="24"/>
          <w:szCs w:val="24"/>
          <w:lang w:val="es-ES"/>
        </w:rPr>
        <w:t xml:space="preserve">(991) modelo </w:t>
      </w:r>
      <w:r w:rsidRPr="001216AB">
        <w:rPr>
          <w:rFonts w:ascii="Arial" w:hAnsi="Arial" w:cs="Arial"/>
          <w:bCs/>
          <w:sz w:val="24"/>
          <w:szCs w:val="24"/>
          <w:lang w:val="es-ES"/>
        </w:rPr>
        <w:t>2018</w:t>
      </w:r>
    </w:p>
    <w:p w14:paraId="6D84048D" w14:textId="51413F5B" w:rsidR="001216AB" w:rsidRPr="001216AB" w:rsidRDefault="001216AB" w:rsidP="001216AB">
      <w:pPr>
        <w:widowControl w:val="0"/>
        <w:autoSpaceDE w:val="0"/>
        <w:autoSpaceDN w:val="0"/>
        <w:adjustRightInd w:val="0"/>
        <w:spacing w:line="360" w:lineRule="auto"/>
        <w:jc w:val="both"/>
        <w:rPr>
          <w:rFonts w:ascii="Arial" w:hAnsi="Arial" w:cs="Arial"/>
          <w:bCs/>
          <w:sz w:val="24"/>
          <w:szCs w:val="24"/>
          <w:lang w:val="es-ES"/>
        </w:rPr>
      </w:pPr>
      <w:r w:rsidRPr="001216AB">
        <w:rPr>
          <w:rFonts w:ascii="Arial" w:hAnsi="Arial" w:cs="Arial"/>
          <w:bCs/>
          <w:sz w:val="24"/>
          <w:szCs w:val="24"/>
          <w:lang w:val="es-ES"/>
        </w:rPr>
        <w:t>Categoría D</w:t>
      </w:r>
      <w:r w:rsidR="00BE463D">
        <w:rPr>
          <w:rFonts w:ascii="Arial" w:hAnsi="Arial" w:cs="Arial"/>
          <w:bCs/>
          <w:sz w:val="24"/>
          <w:szCs w:val="24"/>
          <w:lang w:val="es-ES"/>
        </w:rPr>
        <w:t xml:space="preserve">: </w:t>
      </w:r>
      <w:r w:rsidR="00CB6E3D" w:rsidRPr="00CB6E3D">
        <w:rPr>
          <w:rFonts w:ascii="Arial" w:hAnsi="Arial" w:cs="Arial"/>
          <w:bCs/>
          <w:sz w:val="24"/>
          <w:szCs w:val="24"/>
          <w:lang w:val="es-ES"/>
        </w:rPr>
        <w:t>718 Boxster Spyder modelo 2020</w:t>
      </w:r>
    </w:p>
    <w:p w14:paraId="441C4AD8" w14:textId="2DF29E6B" w:rsidR="00265C25" w:rsidRPr="00E05C2E" w:rsidRDefault="001216AB" w:rsidP="001216AB">
      <w:pPr>
        <w:widowControl w:val="0"/>
        <w:autoSpaceDE w:val="0"/>
        <w:autoSpaceDN w:val="0"/>
        <w:adjustRightInd w:val="0"/>
        <w:spacing w:line="360" w:lineRule="auto"/>
        <w:jc w:val="both"/>
        <w:rPr>
          <w:rFonts w:ascii="Arial" w:hAnsi="Arial" w:cs="Arial"/>
          <w:sz w:val="24"/>
          <w:szCs w:val="24"/>
          <w:lang w:val="es-PA"/>
        </w:rPr>
      </w:pPr>
      <w:r w:rsidRPr="001216AB">
        <w:rPr>
          <w:rFonts w:ascii="Arial" w:hAnsi="Arial" w:cs="Arial"/>
          <w:bCs/>
          <w:sz w:val="24"/>
          <w:szCs w:val="24"/>
          <w:lang w:val="es-ES"/>
        </w:rPr>
        <w:t>Categoría E</w:t>
      </w:r>
      <w:r w:rsidR="00CB6E3D">
        <w:rPr>
          <w:rFonts w:ascii="Arial" w:hAnsi="Arial" w:cs="Arial"/>
          <w:bCs/>
          <w:sz w:val="24"/>
          <w:szCs w:val="24"/>
          <w:lang w:val="es-ES"/>
        </w:rPr>
        <w:t xml:space="preserve">: </w:t>
      </w:r>
      <w:r w:rsidRPr="001216AB">
        <w:rPr>
          <w:rFonts w:ascii="Arial" w:hAnsi="Arial" w:cs="Arial"/>
          <w:bCs/>
          <w:sz w:val="24"/>
          <w:szCs w:val="24"/>
          <w:lang w:val="es-ES"/>
        </w:rPr>
        <w:t>Macan Turbo</w:t>
      </w:r>
      <w:r w:rsidR="00026072">
        <w:rPr>
          <w:rFonts w:ascii="Arial" w:hAnsi="Arial" w:cs="Arial"/>
          <w:bCs/>
          <w:sz w:val="24"/>
          <w:szCs w:val="24"/>
          <w:lang w:val="es-ES"/>
        </w:rPr>
        <w:t xml:space="preserve"> modelo</w:t>
      </w:r>
      <w:r w:rsidR="002F2AFE">
        <w:rPr>
          <w:rFonts w:ascii="Arial" w:hAnsi="Arial" w:cs="Arial"/>
          <w:bCs/>
          <w:sz w:val="24"/>
          <w:szCs w:val="24"/>
          <w:lang w:val="es-ES"/>
        </w:rPr>
        <w:t xml:space="preserve"> 2020</w:t>
      </w:r>
    </w:p>
    <w:p w14:paraId="0C7019A3" w14:textId="41B3E2DA" w:rsidR="00A31C94" w:rsidRDefault="00A31C94" w:rsidP="00472A2B">
      <w:pPr>
        <w:widowControl w:val="0"/>
        <w:suppressAutoHyphens/>
        <w:spacing w:line="360" w:lineRule="auto"/>
        <w:jc w:val="both"/>
        <w:rPr>
          <w:rFonts w:ascii="Arial" w:hAnsi="Arial" w:cs="Arial"/>
          <w:sz w:val="24"/>
          <w:szCs w:val="24"/>
          <w:lang w:val="es-PA"/>
        </w:rPr>
      </w:pPr>
    </w:p>
    <w:p w14:paraId="2D129A3E" w14:textId="77777777" w:rsidR="002421BD" w:rsidRPr="009808F1" w:rsidRDefault="002421BD" w:rsidP="00472A2B">
      <w:pPr>
        <w:widowControl w:val="0"/>
        <w:suppressAutoHyphens/>
        <w:spacing w:line="360" w:lineRule="auto"/>
        <w:jc w:val="both"/>
        <w:rPr>
          <w:rFonts w:ascii="Arial" w:hAnsi="Arial" w:cs="Arial"/>
          <w:sz w:val="24"/>
          <w:szCs w:val="24"/>
          <w:lang w:val="es-PA"/>
        </w:rPr>
      </w:pPr>
    </w:p>
    <w:p w14:paraId="43944700" w14:textId="77777777" w:rsidR="00665540" w:rsidRDefault="004D6E30" w:rsidP="002F2AFE">
      <w:pPr>
        <w:spacing w:line="360" w:lineRule="auto"/>
        <w:rPr>
          <w:lang w:val="es-CO"/>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8"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p w14:paraId="6300EF3F" w14:textId="77777777" w:rsidR="00701095" w:rsidRPr="00665540" w:rsidRDefault="00701095" w:rsidP="00665540">
      <w:pPr>
        <w:tabs>
          <w:tab w:val="left" w:pos="7920"/>
        </w:tabs>
        <w:rPr>
          <w:lang w:val="es-CO"/>
        </w:rPr>
      </w:pPr>
    </w:p>
    <w:sectPr w:rsidR="00701095" w:rsidRPr="00665540" w:rsidSect="00144871">
      <w:headerReference w:type="default" r:id="rId9"/>
      <w:footerReference w:type="default" r:id="rId10"/>
      <w:headerReference w:type="first" r:id="rId11"/>
      <w:footerReference w:type="first" r:id="rId12"/>
      <w:type w:val="continuous"/>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45EE" w14:textId="77777777" w:rsidR="00237086" w:rsidRDefault="00237086">
      <w:r>
        <w:separator/>
      </w:r>
    </w:p>
  </w:endnote>
  <w:endnote w:type="continuationSeparator" w:id="0">
    <w:p w14:paraId="17C0D4D1" w14:textId="77777777" w:rsidR="00237086" w:rsidRDefault="0023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rsche Next Pashto TT">
    <w:charset w:val="00"/>
    <w:family w:val="swiss"/>
    <w:pitch w:val="variable"/>
    <w:sig w:usb0="A10020FF" w:usb1="C000E07B" w:usb2="00000008"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Condensed">
    <w:altName w:val="Calibri"/>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AC6B" w14:textId="77777777" w:rsidR="00945770" w:rsidRPr="009A38CD" w:rsidRDefault="00945770" w:rsidP="0052418D">
    <w:pPr>
      <w:pStyle w:val="Presse-Fuzeile"/>
      <w:pBdr>
        <w:top w:val="single" w:sz="2" w:space="1" w:color="auto"/>
        <w:bottom w:val="none" w:sz="0" w:space="0" w:color="auto"/>
      </w:pBdr>
      <w:tabs>
        <w:tab w:val="clear" w:pos="9072"/>
        <w:tab w:val="left" w:pos="4680"/>
        <w:tab w:val="left" w:pos="6300"/>
      </w:tabs>
      <w:rPr>
        <w:lang w:val="es-CO"/>
      </w:rPr>
    </w:pPr>
    <w:r w:rsidRPr="00524096">
      <w:rPr>
        <w:rFonts w:ascii="Arial" w:hAnsi="Arial" w:cs="Arial"/>
        <w:lang w:val="es-CO"/>
      </w:rPr>
      <w:t>Alemautos Panamá, S.A.</w:t>
    </w:r>
    <w:r w:rsidRPr="00524096">
      <w:rPr>
        <w:lang w:val="es-CO"/>
      </w:rPr>
      <w:tab/>
    </w:r>
    <w:r w:rsidRPr="00FE40AC">
      <w:rPr>
        <w:rFonts w:ascii="Arial" w:hAnsi="Arial" w:cs="Arial"/>
      </w:rPr>
      <w:fldChar w:fldCharType="begin"/>
    </w:r>
    <w:r w:rsidRPr="00FE40AC">
      <w:rPr>
        <w:rFonts w:ascii="Arial" w:hAnsi="Arial" w:cs="Arial"/>
        <w:lang w:val="es-CO"/>
      </w:rPr>
      <w:instrText xml:space="preserve"> PAGE </w:instrText>
    </w:r>
    <w:r w:rsidRPr="00FE40AC">
      <w:rPr>
        <w:rFonts w:ascii="Arial" w:hAnsi="Arial" w:cs="Arial"/>
      </w:rPr>
      <w:fldChar w:fldCharType="separate"/>
    </w:r>
    <w:r w:rsidR="009F0CEA">
      <w:rPr>
        <w:rFonts w:ascii="Arial" w:hAnsi="Arial" w:cs="Arial"/>
        <w:noProof/>
        <w:lang w:val="es-CO"/>
      </w:rPr>
      <w:t>4</w:t>
    </w:r>
    <w:r w:rsidRPr="00FE40AC">
      <w:rPr>
        <w:rFonts w:ascii="Arial" w:hAnsi="Arial" w:cs="Arial"/>
      </w:rPr>
      <w:fldChar w:fldCharType="end"/>
    </w:r>
    <w:r w:rsidRPr="00FE40AC">
      <w:rPr>
        <w:rFonts w:ascii="Arial" w:hAnsi="Arial"/>
        <w:lang w:val="es-CO"/>
      </w:rPr>
      <w:t xml:space="preserve"> de </w:t>
    </w:r>
    <w:r>
      <w:rPr>
        <w:rFonts w:ascii="Arial" w:hAnsi="Arial"/>
        <w:lang w:val="es-CO"/>
      </w:rPr>
      <w:t>4</w:t>
    </w:r>
    <w:r w:rsidRPr="00524096">
      <w:rPr>
        <w:lang w:val="es-CO"/>
      </w:rPr>
      <w:tab/>
      <w:t xml:space="preserve">Gerente de Mercadeo </w:t>
    </w:r>
    <w:r>
      <w:rPr>
        <w:lang w:val="es-CO"/>
      </w:rPr>
      <w:t>y</w:t>
    </w:r>
    <w:r w:rsidRPr="00524096">
      <w:rPr>
        <w:lang w:val="es-CO"/>
      </w:rPr>
      <w:t xml:space="preserve"> </w:t>
    </w:r>
    <w:r w:rsidRPr="00524096">
      <w:rPr>
        <w:rFonts w:ascii="Arial" w:hAnsi="Arial" w:cs="Arial"/>
        <w:lang w:val="es-ES_tradnl"/>
      </w:rPr>
      <w:t>Relaciones Públicas</w:t>
    </w:r>
  </w:p>
  <w:p w14:paraId="3D673400" w14:textId="77777777" w:rsidR="00945770" w:rsidRDefault="00945770"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524096">
      <w:rPr>
        <w:rFonts w:ascii="Arial" w:hAnsi="Arial" w:cs="Arial"/>
        <w:lang w:val="es-CO"/>
      </w:rPr>
      <w:t>Av. Centenario, Costa del Este</w:t>
    </w:r>
    <w:r w:rsidRPr="00524096">
      <w:rPr>
        <w:rFonts w:ascii="Arial" w:hAnsi="Arial" w:cs="Arial"/>
        <w:lang w:val="es-CO"/>
      </w:rPr>
      <w:tab/>
    </w:r>
    <w:r w:rsidRPr="00524096">
      <w:rPr>
        <w:rFonts w:ascii="Arial" w:hAnsi="Arial" w:cs="Arial"/>
        <w:lang w:val="es-CO"/>
      </w:rPr>
      <w:tab/>
    </w:r>
    <w:r w:rsidRPr="00524096">
      <w:rPr>
        <w:rFonts w:ascii="Arial" w:hAnsi="Arial" w:cs="Arial"/>
        <w:lang w:val="es-ES_tradnl"/>
      </w:rPr>
      <w:t>Andrea Perdomo</w:t>
    </w:r>
  </w:p>
  <w:p w14:paraId="3B42C781" w14:textId="77777777" w:rsidR="00945770" w:rsidRDefault="00945770"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Pr>
        <w:rFonts w:ascii="Arial" w:hAnsi="Arial" w:cs="Arial"/>
        <w:lang w:val="es-CO"/>
      </w:rPr>
      <w:t>Panamá</w:t>
    </w:r>
    <w:r w:rsidRPr="009A38CD">
      <w:rPr>
        <w:rFonts w:ascii="Arial" w:hAnsi="Arial" w:cs="Arial"/>
        <w:lang w:val="es-CO"/>
      </w:rPr>
      <w:t xml:space="preserve"> </w:t>
    </w:r>
    <w:r>
      <w:rPr>
        <w:rFonts w:ascii="Arial" w:hAnsi="Arial" w:cs="Arial"/>
        <w:lang w:val="es-CO"/>
      </w:rPr>
      <w:tab/>
    </w:r>
    <w:r>
      <w:rPr>
        <w:rFonts w:ascii="Arial" w:hAnsi="Arial" w:cs="Arial"/>
        <w:lang w:val="es-CO"/>
      </w:rPr>
      <w:tab/>
      <w:t>Teléfono: 301 1911</w:t>
    </w:r>
  </w:p>
  <w:p w14:paraId="0BEC8219" w14:textId="77777777" w:rsidR="00945770" w:rsidRPr="009A38CD" w:rsidRDefault="002923F1" w:rsidP="009A38CD">
    <w:pPr>
      <w:pStyle w:val="Presse-Fuzeile"/>
      <w:pBdr>
        <w:top w:val="single" w:sz="2" w:space="1" w:color="auto"/>
        <w:bottom w:val="none" w:sz="0" w:space="0" w:color="auto"/>
      </w:pBdr>
      <w:tabs>
        <w:tab w:val="clear" w:pos="9072"/>
        <w:tab w:val="left" w:pos="4680"/>
        <w:tab w:val="left" w:pos="6300"/>
      </w:tabs>
      <w:rPr>
        <w:rFonts w:ascii="Arial" w:hAnsi="Arial" w:cs="Arial"/>
        <w:lang w:val="es-CO"/>
      </w:rPr>
    </w:pPr>
    <w:hyperlink r:id="rId1" w:history="1">
      <w:r w:rsidR="00945770" w:rsidRPr="00F04519">
        <w:rPr>
          <w:rStyle w:val="Hyperlink"/>
          <w:rFonts w:ascii="Arial" w:hAnsi="Arial" w:cs="Arial"/>
          <w:lang w:val="es-CO"/>
        </w:rPr>
        <w:t>www.porschecenterpanama.com</w:t>
      </w:r>
    </w:hyperlink>
    <w:r w:rsidR="00945770">
      <w:rPr>
        <w:rFonts w:ascii="Arial" w:hAnsi="Arial" w:cs="Arial"/>
        <w:lang w:val="es-CO"/>
      </w:rPr>
      <w:tab/>
    </w:r>
    <w:r w:rsidR="00945770">
      <w:rPr>
        <w:rFonts w:ascii="Arial" w:hAnsi="Arial" w:cs="Arial"/>
        <w:lang w:val="es-CO"/>
      </w:rPr>
      <w:tab/>
    </w:r>
    <w:r w:rsidR="00945770" w:rsidRPr="00524096">
      <w:rPr>
        <w:rFonts w:ascii="Arial" w:hAnsi="Arial" w:cs="Arial"/>
        <w:lang w:val="es-PA"/>
      </w:rPr>
      <w:t xml:space="preserve">Email: </w:t>
    </w:r>
    <w:r w:rsidR="00945770">
      <w:rPr>
        <w:rFonts w:ascii="Arial" w:hAnsi="Arial" w:cs="Arial"/>
        <w:lang w:val="es-PA"/>
      </w:rPr>
      <w:t>aperdomo@porsche-panama.com</w:t>
    </w:r>
  </w:p>
  <w:p w14:paraId="0B47B195" w14:textId="77777777" w:rsidR="00945770" w:rsidRPr="0052418D" w:rsidRDefault="00945770" w:rsidP="0052418D">
    <w:pPr>
      <w:pStyle w:val="Footer"/>
      <w:rPr>
        <w:lang w:val="es-P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2847" w14:textId="77777777" w:rsidR="00945770" w:rsidRPr="00524096" w:rsidRDefault="00945770"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524096">
      <w:rPr>
        <w:rFonts w:ascii="Arial" w:hAnsi="Arial" w:cs="Arial"/>
        <w:lang w:val="es-CO"/>
      </w:rPr>
      <w:t>Alemautos Panamá, S.A.</w:t>
    </w:r>
    <w:r w:rsidRPr="00524096">
      <w:rPr>
        <w:lang w:val="es-CO"/>
      </w:rPr>
      <w:tab/>
    </w:r>
    <w:r w:rsidRPr="00E76604">
      <w:rPr>
        <w:rFonts w:ascii="Arial" w:hAnsi="Arial" w:cs="Arial"/>
      </w:rPr>
      <w:fldChar w:fldCharType="begin"/>
    </w:r>
    <w:r w:rsidRPr="00E76604">
      <w:rPr>
        <w:rFonts w:ascii="Arial" w:hAnsi="Arial" w:cs="Arial"/>
        <w:lang w:val="es-CO"/>
      </w:rPr>
      <w:instrText xml:space="preserve"> PAGE </w:instrText>
    </w:r>
    <w:r w:rsidRPr="00E76604">
      <w:rPr>
        <w:rFonts w:ascii="Arial" w:hAnsi="Arial" w:cs="Arial"/>
      </w:rPr>
      <w:fldChar w:fldCharType="separate"/>
    </w:r>
    <w:r w:rsidR="00203D11">
      <w:rPr>
        <w:rFonts w:ascii="Arial" w:hAnsi="Arial" w:cs="Arial"/>
        <w:noProof/>
        <w:lang w:val="es-CO"/>
      </w:rPr>
      <w:t>1</w:t>
    </w:r>
    <w:r w:rsidRPr="00E76604">
      <w:rPr>
        <w:rFonts w:ascii="Arial" w:hAnsi="Arial" w:cs="Arial"/>
      </w:rPr>
      <w:fldChar w:fldCharType="end"/>
    </w:r>
    <w:r w:rsidRPr="00E76604">
      <w:rPr>
        <w:rFonts w:ascii="Arial" w:hAnsi="Arial"/>
        <w:lang w:val="es-CO"/>
      </w:rPr>
      <w:t xml:space="preserve"> de </w:t>
    </w:r>
    <w:r>
      <w:rPr>
        <w:rFonts w:ascii="Arial" w:hAnsi="Arial"/>
        <w:lang w:val="es-CO"/>
      </w:rPr>
      <w:t>4</w:t>
    </w:r>
    <w:r w:rsidRPr="00524096">
      <w:rPr>
        <w:lang w:val="es-CO"/>
      </w:rPr>
      <w:tab/>
      <w:t xml:space="preserve">Gerente de Mercadeo y </w:t>
    </w:r>
    <w:r w:rsidRPr="00524096">
      <w:rPr>
        <w:rFonts w:ascii="Arial" w:hAnsi="Arial" w:cs="Arial"/>
        <w:lang w:val="es-ES_tradnl"/>
      </w:rPr>
      <w:t>Relaciones Públicas</w:t>
    </w:r>
  </w:p>
  <w:p w14:paraId="64C8FDEA" w14:textId="77777777" w:rsidR="00945770" w:rsidRPr="00524096" w:rsidRDefault="00945770"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524096">
      <w:rPr>
        <w:rFonts w:ascii="Arial" w:hAnsi="Arial" w:cs="Arial"/>
        <w:lang w:val="es-CO"/>
      </w:rPr>
      <w:t>Av. Centenario, Costa del Este</w:t>
    </w:r>
    <w:r w:rsidRPr="00524096">
      <w:rPr>
        <w:rFonts w:ascii="Arial" w:hAnsi="Arial" w:cs="Arial"/>
        <w:lang w:val="es-CO"/>
      </w:rPr>
      <w:tab/>
    </w:r>
    <w:r w:rsidRPr="00524096">
      <w:rPr>
        <w:rFonts w:ascii="Arial" w:hAnsi="Arial" w:cs="Arial"/>
        <w:lang w:val="es-CO"/>
      </w:rPr>
      <w:tab/>
    </w:r>
    <w:r w:rsidRPr="00524096">
      <w:rPr>
        <w:rFonts w:ascii="Arial" w:hAnsi="Arial" w:cs="Arial"/>
        <w:lang w:val="es-ES_tradnl"/>
      </w:rPr>
      <w:t>Andrea Perdomo</w:t>
    </w:r>
  </w:p>
  <w:p w14:paraId="0DC1D6D9" w14:textId="77777777" w:rsidR="00945770" w:rsidRPr="00524096" w:rsidRDefault="00945770"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524096">
      <w:rPr>
        <w:rFonts w:ascii="Arial" w:hAnsi="Arial" w:cs="Arial"/>
        <w:lang w:val="es-CO"/>
      </w:rPr>
      <w:t>Panamá</w:t>
    </w:r>
    <w:r w:rsidRPr="00524096">
      <w:rPr>
        <w:rFonts w:ascii="Arial" w:hAnsi="Arial" w:cs="Arial"/>
        <w:lang w:val="es-CO"/>
      </w:rPr>
      <w:tab/>
    </w:r>
    <w:r w:rsidRPr="00524096">
      <w:rPr>
        <w:rFonts w:ascii="Arial" w:hAnsi="Arial" w:cs="Arial"/>
        <w:lang w:val="es-CO"/>
      </w:rPr>
      <w:tab/>
      <w:t xml:space="preserve">Teléfono: </w:t>
    </w:r>
    <w:r>
      <w:rPr>
        <w:rFonts w:ascii="Arial" w:hAnsi="Arial" w:cs="Arial"/>
        <w:lang w:val="es-CO"/>
      </w:rPr>
      <w:t>301 1911</w:t>
    </w:r>
  </w:p>
  <w:p w14:paraId="605BF854" w14:textId="77777777" w:rsidR="00945770" w:rsidRPr="00AC27D9" w:rsidRDefault="002923F1" w:rsidP="0052418D">
    <w:pPr>
      <w:pStyle w:val="Presse-Fuzeile"/>
      <w:pBdr>
        <w:top w:val="single" w:sz="2" w:space="1" w:color="auto"/>
        <w:bottom w:val="none" w:sz="0" w:space="0" w:color="auto"/>
      </w:pBdr>
      <w:tabs>
        <w:tab w:val="clear" w:pos="9072"/>
        <w:tab w:val="left" w:pos="4680"/>
        <w:tab w:val="left" w:pos="6300"/>
      </w:tabs>
      <w:rPr>
        <w:lang w:val="es-PA"/>
      </w:rPr>
    </w:pPr>
    <w:hyperlink r:id="rId1" w:history="1">
      <w:r w:rsidR="00945770" w:rsidRPr="00AC27D9">
        <w:rPr>
          <w:rStyle w:val="Hyperlink"/>
          <w:rFonts w:ascii="Arial" w:hAnsi="Arial" w:cs="Arial"/>
          <w:lang w:val="es-PA"/>
        </w:rPr>
        <w:t>www.porschecenterpanama.com</w:t>
      </w:r>
    </w:hyperlink>
    <w:r w:rsidR="00945770" w:rsidRPr="00AC27D9">
      <w:rPr>
        <w:rFonts w:ascii="Arial" w:hAnsi="Arial" w:cs="Arial"/>
        <w:lang w:val="es-PA"/>
      </w:rPr>
      <w:t xml:space="preserve"> </w:t>
    </w:r>
    <w:r w:rsidR="00945770" w:rsidRPr="00AC27D9">
      <w:rPr>
        <w:rFonts w:ascii="Arial" w:hAnsi="Arial" w:cs="Arial"/>
        <w:lang w:val="es-PA"/>
      </w:rPr>
      <w:tab/>
    </w:r>
    <w:r w:rsidR="00945770" w:rsidRPr="00AC27D9">
      <w:rPr>
        <w:rFonts w:ascii="Arial" w:hAnsi="Arial" w:cs="Arial"/>
        <w:lang w:val="es-PA"/>
      </w:rPr>
      <w:tab/>
      <w:t>Email: aperdomo@porsche-panama.com</w:t>
    </w:r>
  </w:p>
  <w:p w14:paraId="4352A2E1" w14:textId="77777777" w:rsidR="00945770" w:rsidRPr="00AC27D9" w:rsidRDefault="00945770" w:rsidP="003820FE">
    <w:pPr>
      <w:pStyle w:val="Footer"/>
      <w:rPr>
        <w:lang w:val="es-P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AEF9" w14:textId="77777777" w:rsidR="00237086" w:rsidRDefault="00237086">
      <w:r>
        <w:separator/>
      </w:r>
    </w:p>
  </w:footnote>
  <w:footnote w:type="continuationSeparator" w:id="0">
    <w:p w14:paraId="19503876" w14:textId="77777777" w:rsidR="00237086" w:rsidRDefault="0023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4988" w14:textId="7D1A78E3" w:rsidR="00945770" w:rsidRPr="00E3081F" w:rsidRDefault="00945770" w:rsidP="00295AD4">
    <w:pPr>
      <w:pStyle w:val="Presse-Information"/>
      <w:pBdr>
        <w:bottom w:val="single" w:sz="2" w:space="1" w:color="auto"/>
      </w:pBdr>
      <w:tabs>
        <w:tab w:val="clear" w:pos="9072"/>
        <w:tab w:val="right" w:pos="9360"/>
      </w:tabs>
      <w:rPr>
        <w:rFonts w:ascii="Arial" w:hAnsi="Arial" w:cs="Arial"/>
        <w:b/>
        <w:lang w:val="es-ES_tradnl"/>
      </w:rPr>
    </w:pPr>
    <w:r w:rsidRPr="00E3081F">
      <w:rPr>
        <w:rFonts w:ascii="Arial" w:hAnsi="Arial"/>
        <w:sz w:val="24"/>
        <w:lang w:val="es-ES_tradnl"/>
      </w:rPr>
      <w:t xml:space="preserve">Comunicado de Prensa </w:t>
    </w:r>
    <w:r w:rsidRPr="00E3081F">
      <w:rPr>
        <w:lang w:val="es-ES_tradnl"/>
      </w:rPr>
      <w:tab/>
    </w:r>
    <w:r w:rsidR="0046040E">
      <w:rPr>
        <w:rFonts w:ascii="Arial" w:hAnsi="Arial"/>
        <w:b/>
        <w:sz w:val="24"/>
        <w:lang w:val="es-ES_tradnl"/>
      </w:rPr>
      <w:t>4</w:t>
    </w:r>
    <w:r>
      <w:rPr>
        <w:rFonts w:ascii="Arial" w:hAnsi="Arial"/>
        <w:b/>
        <w:sz w:val="24"/>
        <w:lang w:val="es-ES_tradnl"/>
      </w:rPr>
      <w:t xml:space="preserve"> de </w:t>
    </w:r>
    <w:r w:rsidR="00203D11">
      <w:rPr>
        <w:rFonts w:ascii="Arial" w:hAnsi="Arial"/>
        <w:b/>
        <w:sz w:val="24"/>
        <w:lang w:val="es-ES_tradnl"/>
      </w:rPr>
      <w:t>abril</w:t>
    </w:r>
    <w:r>
      <w:rPr>
        <w:rFonts w:ascii="Arial" w:hAnsi="Arial"/>
        <w:b/>
        <w:sz w:val="24"/>
        <w:lang w:val="es-ES_tradnl"/>
      </w:rPr>
      <w:t xml:space="preserve"> de 2022</w:t>
    </w:r>
  </w:p>
  <w:p w14:paraId="355EBA07" w14:textId="77777777" w:rsidR="00945770" w:rsidRPr="00295AD4" w:rsidRDefault="00945770" w:rsidP="00295AD4">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52D4" w14:textId="77777777" w:rsidR="00945770" w:rsidRDefault="002923F1">
    <w:pPr>
      <w:pStyle w:val="Presse-Information"/>
      <w:pBdr>
        <w:bottom w:val="none" w:sz="0" w:space="0" w:color="auto"/>
      </w:pBdr>
      <w:rPr>
        <w:u w:val="single"/>
      </w:rPr>
    </w:pPr>
    <w:r>
      <w:rPr>
        <w:noProof/>
        <w:u w:val="single"/>
        <w:lang w:val="es-PA" w:eastAsia="es-PA" w:bidi="ar-SA"/>
      </w:rPr>
      <w:object w:dxaOrig="1440" w:dyaOrig="1440" w14:anchorId="57D8E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8.95pt;margin-top:5.55pt;width:130.9pt;height:70.05pt;z-index:251661312;visibility:visible;mso-wrap-edited:f">
          <v:imagedata r:id="rId1" o:title="" gain="1.25"/>
        </v:shape>
        <o:OLEObject Type="Embed" ProgID="Word.Picture.8" ShapeID="_x0000_s1025" DrawAspect="Content" ObjectID="_1710601696" r:id="rId2"/>
      </w:object>
    </w:r>
  </w:p>
  <w:p w14:paraId="58394FFA" w14:textId="77777777" w:rsidR="00945770" w:rsidRDefault="00945770">
    <w:pPr>
      <w:pStyle w:val="Presse-Information"/>
      <w:pBdr>
        <w:bottom w:val="none" w:sz="0" w:space="0" w:color="auto"/>
      </w:pBdr>
      <w:rPr>
        <w:u w:val="single"/>
      </w:rPr>
    </w:pPr>
  </w:p>
  <w:p w14:paraId="29BE162B" w14:textId="77777777" w:rsidR="00945770" w:rsidRDefault="00945770">
    <w:pPr>
      <w:pStyle w:val="Presse-Information"/>
      <w:pBdr>
        <w:bottom w:val="none" w:sz="0" w:space="0" w:color="auto"/>
      </w:pBdr>
      <w:rPr>
        <w:u w:val="single"/>
      </w:rPr>
    </w:pPr>
  </w:p>
  <w:p w14:paraId="7C654795" w14:textId="77777777" w:rsidR="00945770" w:rsidRDefault="00945770">
    <w:pPr>
      <w:pStyle w:val="Presse-Information"/>
      <w:pBdr>
        <w:bottom w:val="none" w:sz="0" w:space="0" w:color="auto"/>
      </w:pBdr>
      <w:rPr>
        <w:rFonts w:ascii="Arial" w:hAnsi="Arial" w:cs="Arial"/>
        <w:u w:val="single"/>
      </w:rPr>
    </w:pPr>
  </w:p>
  <w:p w14:paraId="547828C5" w14:textId="77777777" w:rsidR="00945770" w:rsidRDefault="00945770">
    <w:pPr>
      <w:pStyle w:val="Presse-Information"/>
      <w:pBdr>
        <w:bottom w:val="none" w:sz="0" w:space="0" w:color="auto"/>
      </w:pBdr>
      <w:rPr>
        <w:rFonts w:ascii="Arial" w:hAnsi="Arial" w:cs="Arial"/>
        <w:u w:val="single"/>
      </w:rPr>
    </w:pPr>
  </w:p>
  <w:p w14:paraId="20C10155" w14:textId="77777777" w:rsidR="00945770" w:rsidRDefault="00945770">
    <w:pPr>
      <w:pStyle w:val="Presse-Information"/>
      <w:pBdr>
        <w:bottom w:val="none" w:sz="0" w:space="0" w:color="auto"/>
      </w:pBdr>
      <w:rPr>
        <w:rFonts w:ascii="Arial" w:hAnsi="Arial" w:cs="Arial"/>
        <w:u w:val="single"/>
      </w:rPr>
    </w:pPr>
  </w:p>
  <w:p w14:paraId="275CE5B5" w14:textId="2DEB320B" w:rsidR="00945770" w:rsidRDefault="00945770" w:rsidP="00744059">
    <w:pPr>
      <w:pStyle w:val="Presse-Information"/>
      <w:pBdr>
        <w:bottom w:val="single" w:sz="2" w:space="1" w:color="auto"/>
      </w:pBdr>
      <w:tabs>
        <w:tab w:val="clear" w:pos="9072"/>
        <w:tab w:val="right" w:pos="9360"/>
      </w:tabs>
      <w:rPr>
        <w:rFonts w:ascii="Arial" w:hAnsi="Arial"/>
        <w:b/>
        <w:sz w:val="24"/>
        <w:lang w:val="es-ES_tradnl"/>
      </w:rPr>
    </w:pPr>
    <w:r w:rsidRPr="00E3081F">
      <w:rPr>
        <w:rFonts w:ascii="Arial" w:hAnsi="Arial"/>
        <w:lang w:val="es-ES_tradnl"/>
      </w:rPr>
      <w:t xml:space="preserve">Comunicado de Prensa </w:t>
    </w:r>
    <w:r w:rsidRPr="00E3081F">
      <w:rPr>
        <w:lang w:val="es-ES_tradnl"/>
      </w:rPr>
      <w:tab/>
    </w:r>
    <w:r>
      <w:rPr>
        <w:rFonts w:ascii="Arial" w:hAnsi="Arial"/>
        <w:b/>
        <w:sz w:val="24"/>
        <w:lang w:val="es-ES_tradnl"/>
      </w:rPr>
      <w:t xml:space="preserve"> </w:t>
    </w:r>
    <w:r w:rsidR="0046040E">
      <w:rPr>
        <w:rFonts w:ascii="Arial" w:hAnsi="Arial"/>
        <w:b/>
        <w:sz w:val="24"/>
        <w:lang w:val="es-ES_tradnl"/>
      </w:rPr>
      <w:t>4</w:t>
    </w:r>
    <w:r w:rsidR="00934CD2">
      <w:rPr>
        <w:rFonts w:ascii="Arial" w:hAnsi="Arial"/>
        <w:b/>
        <w:sz w:val="24"/>
        <w:lang w:val="es-ES_tradnl"/>
      </w:rPr>
      <w:t xml:space="preserve"> de abril</w:t>
    </w:r>
    <w:r>
      <w:rPr>
        <w:rFonts w:ascii="Arial" w:hAnsi="Arial"/>
        <w:b/>
        <w:sz w:val="24"/>
        <w:lang w:val="es-ES_tradnl"/>
      </w:rPr>
      <w:t xml:space="preserve"> de 2022</w:t>
    </w:r>
  </w:p>
  <w:p w14:paraId="31E523B3" w14:textId="77777777" w:rsidR="00945770" w:rsidRPr="00866207" w:rsidRDefault="00945770">
    <w:pPr>
      <w:pStyle w:val="Presse-Titel"/>
      <w:jc w:val="right"/>
      <w:rPr>
        <w:rFonts w:ascii="Arial" w:hAnsi="Arial" w:cs="Arial"/>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715"/>
    <w:multiLevelType w:val="hybridMultilevel"/>
    <w:tmpl w:val="2550B6A0"/>
    <w:lvl w:ilvl="0" w:tplc="35BCC14C">
      <w:numFmt w:val="bullet"/>
      <w:lvlText w:val="-"/>
      <w:lvlJc w:val="left"/>
      <w:pPr>
        <w:ind w:left="720" w:hanging="360"/>
      </w:pPr>
      <w:rPr>
        <w:rFonts w:ascii="Porsche Next Pashto TT" w:eastAsia="Calibri" w:hAnsi="Porsche Next Pashto TT" w:cs="Porsche Next Pashto TT"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 w15:restartNumberingAfterBreak="0">
    <w:nsid w:val="2E912F35"/>
    <w:multiLevelType w:val="hybridMultilevel"/>
    <w:tmpl w:val="8F32DDB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 w15:restartNumberingAfterBreak="0">
    <w:nsid w:val="373A691B"/>
    <w:multiLevelType w:val="hybridMultilevel"/>
    <w:tmpl w:val="21BA4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422054"/>
    <w:multiLevelType w:val="multilevel"/>
    <w:tmpl w:val="DA2E9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472FE"/>
    <w:multiLevelType w:val="multilevel"/>
    <w:tmpl w:val="490472FE"/>
    <w:lvl w:ilvl="0">
      <w:start w:val="1"/>
      <w:numFmt w:val="decimal"/>
      <w:pStyle w:val="Heading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Heading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Heading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Heading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Heading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Heading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8B44AAD"/>
    <w:multiLevelType w:val="hybridMultilevel"/>
    <w:tmpl w:val="00A4D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FA20A1"/>
    <w:multiLevelType w:val="multilevel"/>
    <w:tmpl w:val="60FA20A1"/>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7" w15:restartNumberingAfterBreak="0">
    <w:nsid w:val="670B65BE"/>
    <w:multiLevelType w:val="hybridMultilevel"/>
    <w:tmpl w:val="07DA72C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67B8589B"/>
    <w:multiLevelType w:val="hybridMultilevel"/>
    <w:tmpl w:val="5330F2B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807A5"/>
    <w:multiLevelType w:val="multilevel"/>
    <w:tmpl w:val="D9565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1"/>
  <w:activeWritingStyle w:appName="MSWord" w:lang="es-AR" w:vendorID="64" w:dllVersion="6" w:nlCheck="1" w:checkStyle="0"/>
  <w:activeWritingStyle w:appName="MSWord" w:lang="es-DO"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PA"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PA" w:vendorID="64" w:dllVersion="4096" w:nlCheck="1" w:checkStyle="0"/>
  <w:activeWritingStyle w:appName="MSWord" w:lang="en-US" w:vendorID="64" w:dllVersion="0" w:nlCheck="1" w:checkStyle="0"/>
  <w:activeWritingStyle w:appName="MSWord" w:lang="es-PA"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1"/>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95"/>
    <w:rsid w:val="0000072B"/>
    <w:rsid w:val="000018C6"/>
    <w:rsid w:val="00004CEB"/>
    <w:rsid w:val="00006BC2"/>
    <w:rsid w:val="000079BA"/>
    <w:rsid w:val="000132DC"/>
    <w:rsid w:val="0001588F"/>
    <w:rsid w:val="00021D9A"/>
    <w:rsid w:val="0002505C"/>
    <w:rsid w:val="00026072"/>
    <w:rsid w:val="00030A89"/>
    <w:rsid w:val="00034CA5"/>
    <w:rsid w:val="00036D01"/>
    <w:rsid w:val="00043DEE"/>
    <w:rsid w:val="00044FA3"/>
    <w:rsid w:val="000454F4"/>
    <w:rsid w:val="00045CC0"/>
    <w:rsid w:val="00052B99"/>
    <w:rsid w:val="000567C9"/>
    <w:rsid w:val="00060E2C"/>
    <w:rsid w:val="0006455B"/>
    <w:rsid w:val="0006581C"/>
    <w:rsid w:val="00070AE8"/>
    <w:rsid w:val="00071474"/>
    <w:rsid w:val="00072E39"/>
    <w:rsid w:val="00072FBA"/>
    <w:rsid w:val="000737A1"/>
    <w:rsid w:val="0007448C"/>
    <w:rsid w:val="00080699"/>
    <w:rsid w:val="00083D6B"/>
    <w:rsid w:val="00083E77"/>
    <w:rsid w:val="0008720D"/>
    <w:rsid w:val="000925BB"/>
    <w:rsid w:val="00092EEE"/>
    <w:rsid w:val="000A4C19"/>
    <w:rsid w:val="000A70EB"/>
    <w:rsid w:val="000A7B1F"/>
    <w:rsid w:val="000B060A"/>
    <w:rsid w:val="000B325E"/>
    <w:rsid w:val="000B50B0"/>
    <w:rsid w:val="000C0C63"/>
    <w:rsid w:val="000C2D33"/>
    <w:rsid w:val="000C69C3"/>
    <w:rsid w:val="000D18F5"/>
    <w:rsid w:val="000D2E38"/>
    <w:rsid w:val="000D3569"/>
    <w:rsid w:val="000D7238"/>
    <w:rsid w:val="000E176E"/>
    <w:rsid w:val="000E2D9F"/>
    <w:rsid w:val="000F400B"/>
    <w:rsid w:val="000F5D0B"/>
    <w:rsid w:val="00102D64"/>
    <w:rsid w:val="00113CA8"/>
    <w:rsid w:val="00116070"/>
    <w:rsid w:val="001216AB"/>
    <w:rsid w:val="00122B40"/>
    <w:rsid w:val="001242AE"/>
    <w:rsid w:val="001319B5"/>
    <w:rsid w:val="001324F7"/>
    <w:rsid w:val="00132B16"/>
    <w:rsid w:val="00133DD8"/>
    <w:rsid w:val="00135550"/>
    <w:rsid w:val="00135BAB"/>
    <w:rsid w:val="00135C28"/>
    <w:rsid w:val="00144871"/>
    <w:rsid w:val="00145D93"/>
    <w:rsid w:val="00145EFF"/>
    <w:rsid w:val="0015247D"/>
    <w:rsid w:val="00153EE2"/>
    <w:rsid w:val="00154184"/>
    <w:rsid w:val="00154A35"/>
    <w:rsid w:val="001644B5"/>
    <w:rsid w:val="00164873"/>
    <w:rsid w:val="00165313"/>
    <w:rsid w:val="00165E05"/>
    <w:rsid w:val="00172333"/>
    <w:rsid w:val="001729B7"/>
    <w:rsid w:val="00173FB0"/>
    <w:rsid w:val="00174183"/>
    <w:rsid w:val="00174610"/>
    <w:rsid w:val="0017615F"/>
    <w:rsid w:val="00183E59"/>
    <w:rsid w:val="001A3EE4"/>
    <w:rsid w:val="001A67C6"/>
    <w:rsid w:val="001A7DC7"/>
    <w:rsid w:val="001A7E9F"/>
    <w:rsid w:val="001B1345"/>
    <w:rsid w:val="001B30BD"/>
    <w:rsid w:val="001B4EE5"/>
    <w:rsid w:val="001B7A84"/>
    <w:rsid w:val="001C02BA"/>
    <w:rsid w:val="001C323A"/>
    <w:rsid w:val="001C3423"/>
    <w:rsid w:val="001C6C08"/>
    <w:rsid w:val="001C79BC"/>
    <w:rsid w:val="001D2C3A"/>
    <w:rsid w:val="001D52B5"/>
    <w:rsid w:val="001D7E39"/>
    <w:rsid w:val="001E03DE"/>
    <w:rsid w:val="001E0EAD"/>
    <w:rsid w:val="001E3E3F"/>
    <w:rsid w:val="001E676D"/>
    <w:rsid w:val="001F2058"/>
    <w:rsid w:val="001F3DD5"/>
    <w:rsid w:val="001F4BA0"/>
    <w:rsid w:val="002008EC"/>
    <w:rsid w:val="00202347"/>
    <w:rsid w:val="00203225"/>
    <w:rsid w:val="00203D11"/>
    <w:rsid w:val="002040B9"/>
    <w:rsid w:val="0020728F"/>
    <w:rsid w:val="002078A7"/>
    <w:rsid w:val="002105FB"/>
    <w:rsid w:val="00211586"/>
    <w:rsid w:val="00215646"/>
    <w:rsid w:val="00216AC8"/>
    <w:rsid w:val="0021754F"/>
    <w:rsid w:val="00220BB6"/>
    <w:rsid w:val="002226DB"/>
    <w:rsid w:val="002279FF"/>
    <w:rsid w:val="00227E77"/>
    <w:rsid w:val="0023125D"/>
    <w:rsid w:val="00231C09"/>
    <w:rsid w:val="002328A2"/>
    <w:rsid w:val="00237086"/>
    <w:rsid w:val="00240822"/>
    <w:rsid w:val="002421BD"/>
    <w:rsid w:val="0024231E"/>
    <w:rsid w:val="002424B0"/>
    <w:rsid w:val="002430BF"/>
    <w:rsid w:val="002445C1"/>
    <w:rsid w:val="0025543A"/>
    <w:rsid w:val="00256F14"/>
    <w:rsid w:val="002627DC"/>
    <w:rsid w:val="00265C25"/>
    <w:rsid w:val="002668F8"/>
    <w:rsid w:val="002674E5"/>
    <w:rsid w:val="00270956"/>
    <w:rsid w:val="00271431"/>
    <w:rsid w:val="0027368F"/>
    <w:rsid w:val="00273C9E"/>
    <w:rsid w:val="00275353"/>
    <w:rsid w:val="00276C6A"/>
    <w:rsid w:val="0027717A"/>
    <w:rsid w:val="002821FF"/>
    <w:rsid w:val="00284E62"/>
    <w:rsid w:val="002923F1"/>
    <w:rsid w:val="00294D6F"/>
    <w:rsid w:val="002954F4"/>
    <w:rsid w:val="00295AD4"/>
    <w:rsid w:val="002A00C5"/>
    <w:rsid w:val="002A2C6B"/>
    <w:rsid w:val="002A3463"/>
    <w:rsid w:val="002A3FF9"/>
    <w:rsid w:val="002A4E03"/>
    <w:rsid w:val="002A6BD5"/>
    <w:rsid w:val="002B3BD1"/>
    <w:rsid w:val="002B5AF8"/>
    <w:rsid w:val="002B5BE1"/>
    <w:rsid w:val="002C148D"/>
    <w:rsid w:val="002C32E7"/>
    <w:rsid w:val="002C591A"/>
    <w:rsid w:val="002E3BA7"/>
    <w:rsid w:val="002E58AA"/>
    <w:rsid w:val="002F091C"/>
    <w:rsid w:val="002F2AFE"/>
    <w:rsid w:val="002F3278"/>
    <w:rsid w:val="00303B0E"/>
    <w:rsid w:val="003068AB"/>
    <w:rsid w:val="00313FDC"/>
    <w:rsid w:val="003234B5"/>
    <w:rsid w:val="0032463D"/>
    <w:rsid w:val="00327F18"/>
    <w:rsid w:val="00331261"/>
    <w:rsid w:val="003328D5"/>
    <w:rsid w:val="00332AAC"/>
    <w:rsid w:val="0034654B"/>
    <w:rsid w:val="00347E01"/>
    <w:rsid w:val="003504AB"/>
    <w:rsid w:val="00351A95"/>
    <w:rsid w:val="00353F6B"/>
    <w:rsid w:val="0035495A"/>
    <w:rsid w:val="00357A62"/>
    <w:rsid w:val="0036052B"/>
    <w:rsid w:val="00361C71"/>
    <w:rsid w:val="00362DFA"/>
    <w:rsid w:val="00363EC4"/>
    <w:rsid w:val="003700C6"/>
    <w:rsid w:val="00370ACC"/>
    <w:rsid w:val="00371E26"/>
    <w:rsid w:val="00372366"/>
    <w:rsid w:val="00377F13"/>
    <w:rsid w:val="003820FE"/>
    <w:rsid w:val="00382110"/>
    <w:rsid w:val="003908A6"/>
    <w:rsid w:val="003935ED"/>
    <w:rsid w:val="003958FF"/>
    <w:rsid w:val="003A0177"/>
    <w:rsid w:val="003A3940"/>
    <w:rsid w:val="003A45D7"/>
    <w:rsid w:val="003A4921"/>
    <w:rsid w:val="003A59FC"/>
    <w:rsid w:val="003A5DE4"/>
    <w:rsid w:val="003B0DAC"/>
    <w:rsid w:val="003B18A4"/>
    <w:rsid w:val="003B1A74"/>
    <w:rsid w:val="003B3042"/>
    <w:rsid w:val="003B62DE"/>
    <w:rsid w:val="003B7003"/>
    <w:rsid w:val="003C0A93"/>
    <w:rsid w:val="003C2C3F"/>
    <w:rsid w:val="003C6A45"/>
    <w:rsid w:val="003D0E66"/>
    <w:rsid w:val="003D30EA"/>
    <w:rsid w:val="003F1D17"/>
    <w:rsid w:val="003F3B76"/>
    <w:rsid w:val="00400839"/>
    <w:rsid w:val="00407A24"/>
    <w:rsid w:val="00410048"/>
    <w:rsid w:val="00411C16"/>
    <w:rsid w:val="004150BE"/>
    <w:rsid w:val="004207E9"/>
    <w:rsid w:val="00420FAB"/>
    <w:rsid w:val="00422655"/>
    <w:rsid w:val="00425B2A"/>
    <w:rsid w:val="00430C2B"/>
    <w:rsid w:val="004330F8"/>
    <w:rsid w:val="004408B5"/>
    <w:rsid w:val="004411BB"/>
    <w:rsid w:val="00442AF9"/>
    <w:rsid w:val="00455506"/>
    <w:rsid w:val="00456610"/>
    <w:rsid w:val="0046040E"/>
    <w:rsid w:val="00465A7C"/>
    <w:rsid w:val="00471311"/>
    <w:rsid w:val="004718C7"/>
    <w:rsid w:val="00472A2B"/>
    <w:rsid w:val="004760F3"/>
    <w:rsid w:val="00476C79"/>
    <w:rsid w:val="0049184C"/>
    <w:rsid w:val="004A47DB"/>
    <w:rsid w:val="004A69F4"/>
    <w:rsid w:val="004A6C4B"/>
    <w:rsid w:val="004B0945"/>
    <w:rsid w:val="004B1530"/>
    <w:rsid w:val="004B1D29"/>
    <w:rsid w:val="004B2838"/>
    <w:rsid w:val="004B2A2B"/>
    <w:rsid w:val="004C25D1"/>
    <w:rsid w:val="004C4090"/>
    <w:rsid w:val="004D5DFB"/>
    <w:rsid w:val="004D6E30"/>
    <w:rsid w:val="004E1FE6"/>
    <w:rsid w:val="004E5E43"/>
    <w:rsid w:val="004E7070"/>
    <w:rsid w:val="004E7A48"/>
    <w:rsid w:val="004F1956"/>
    <w:rsid w:val="004F52AC"/>
    <w:rsid w:val="005064E1"/>
    <w:rsid w:val="00506E2F"/>
    <w:rsid w:val="00507045"/>
    <w:rsid w:val="005158C7"/>
    <w:rsid w:val="00521BF8"/>
    <w:rsid w:val="0052418D"/>
    <w:rsid w:val="00524752"/>
    <w:rsid w:val="0052641F"/>
    <w:rsid w:val="0053206C"/>
    <w:rsid w:val="00532E30"/>
    <w:rsid w:val="00535FE4"/>
    <w:rsid w:val="0054074D"/>
    <w:rsid w:val="00540F88"/>
    <w:rsid w:val="00547B43"/>
    <w:rsid w:val="005502A7"/>
    <w:rsid w:val="00550681"/>
    <w:rsid w:val="005541E1"/>
    <w:rsid w:val="00561951"/>
    <w:rsid w:val="00561D9A"/>
    <w:rsid w:val="00564219"/>
    <w:rsid w:val="00564BA7"/>
    <w:rsid w:val="00571194"/>
    <w:rsid w:val="00575CC3"/>
    <w:rsid w:val="00576072"/>
    <w:rsid w:val="00576BDB"/>
    <w:rsid w:val="00582AA1"/>
    <w:rsid w:val="00591769"/>
    <w:rsid w:val="00592EDE"/>
    <w:rsid w:val="00597B9C"/>
    <w:rsid w:val="005A0966"/>
    <w:rsid w:val="005A0C84"/>
    <w:rsid w:val="005A390F"/>
    <w:rsid w:val="005A77BF"/>
    <w:rsid w:val="005B166A"/>
    <w:rsid w:val="005B2F4D"/>
    <w:rsid w:val="005B339C"/>
    <w:rsid w:val="005B36C5"/>
    <w:rsid w:val="005B783B"/>
    <w:rsid w:val="005C0806"/>
    <w:rsid w:val="005C128A"/>
    <w:rsid w:val="005C1F95"/>
    <w:rsid w:val="005C25D0"/>
    <w:rsid w:val="005C40AF"/>
    <w:rsid w:val="005E1740"/>
    <w:rsid w:val="005E25EF"/>
    <w:rsid w:val="005E2C4B"/>
    <w:rsid w:val="005E2C85"/>
    <w:rsid w:val="005E3D89"/>
    <w:rsid w:val="005E519A"/>
    <w:rsid w:val="005E7AB1"/>
    <w:rsid w:val="005F09E7"/>
    <w:rsid w:val="005F0F17"/>
    <w:rsid w:val="005F26D9"/>
    <w:rsid w:val="005F4F6D"/>
    <w:rsid w:val="005F5753"/>
    <w:rsid w:val="005F634C"/>
    <w:rsid w:val="00601558"/>
    <w:rsid w:val="00601EEA"/>
    <w:rsid w:val="006045E3"/>
    <w:rsid w:val="00614D99"/>
    <w:rsid w:val="00615A8B"/>
    <w:rsid w:val="00621C4A"/>
    <w:rsid w:val="0062382F"/>
    <w:rsid w:val="00624233"/>
    <w:rsid w:val="00624DDD"/>
    <w:rsid w:val="006262BF"/>
    <w:rsid w:val="00627B6A"/>
    <w:rsid w:val="00630F3D"/>
    <w:rsid w:val="00631D9F"/>
    <w:rsid w:val="006335FE"/>
    <w:rsid w:val="00635067"/>
    <w:rsid w:val="00636C5E"/>
    <w:rsid w:val="00645C1A"/>
    <w:rsid w:val="00650F1A"/>
    <w:rsid w:val="00660D3E"/>
    <w:rsid w:val="00662C26"/>
    <w:rsid w:val="00665540"/>
    <w:rsid w:val="00667682"/>
    <w:rsid w:val="00667D78"/>
    <w:rsid w:val="00673F71"/>
    <w:rsid w:val="00674039"/>
    <w:rsid w:val="006757BF"/>
    <w:rsid w:val="006826AC"/>
    <w:rsid w:val="0068453D"/>
    <w:rsid w:val="00684685"/>
    <w:rsid w:val="00692A5F"/>
    <w:rsid w:val="00694295"/>
    <w:rsid w:val="00695DAE"/>
    <w:rsid w:val="0069777A"/>
    <w:rsid w:val="006A035D"/>
    <w:rsid w:val="006A21D9"/>
    <w:rsid w:val="006A22C9"/>
    <w:rsid w:val="006A3249"/>
    <w:rsid w:val="006A460E"/>
    <w:rsid w:val="006B378A"/>
    <w:rsid w:val="006B4495"/>
    <w:rsid w:val="006B6A2B"/>
    <w:rsid w:val="006B6FC0"/>
    <w:rsid w:val="006B76C1"/>
    <w:rsid w:val="006C0413"/>
    <w:rsid w:val="006C2DDC"/>
    <w:rsid w:val="006C5CF2"/>
    <w:rsid w:val="006D0BBA"/>
    <w:rsid w:val="006D3422"/>
    <w:rsid w:val="006D50A9"/>
    <w:rsid w:val="006E2ECD"/>
    <w:rsid w:val="006E3887"/>
    <w:rsid w:val="006E490B"/>
    <w:rsid w:val="006E64BA"/>
    <w:rsid w:val="006E6A98"/>
    <w:rsid w:val="006F0D44"/>
    <w:rsid w:val="006F5A11"/>
    <w:rsid w:val="006F6AAF"/>
    <w:rsid w:val="006F6AB0"/>
    <w:rsid w:val="00700BEF"/>
    <w:rsid w:val="00701095"/>
    <w:rsid w:val="00701FB1"/>
    <w:rsid w:val="00704CD7"/>
    <w:rsid w:val="00710D97"/>
    <w:rsid w:val="007160DB"/>
    <w:rsid w:val="0071701B"/>
    <w:rsid w:val="00720712"/>
    <w:rsid w:val="00722D18"/>
    <w:rsid w:val="0072440F"/>
    <w:rsid w:val="00726FA7"/>
    <w:rsid w:val="007319E2"/>
    <w:rsid w:val="00736556"/>
    <w:rsid w:val="00736E94"/>
    <w:rsid w:val="00744059"/>
    <w:rsid w:val="0074579A"/>
    <w:rsid w:val="007460B1"/>
    <w:rsid w:val="007472A8"/>
    <w:rsid w:val="0075186B"/>
    <w:rsid w:val="007559C2"/>
    <w:rsid w:val="007636C4"/>
    <w:rsid w:val="0076375B"/>
    <w:rsid w:val="00766935"/>
    <w:rsid w:val="00772237"/>
    <w:rsid w:val="007759A5"/>
    <w:rsid w:val="00775D3B"/>
    <w:rsid w:val="0077601E"/>
    <w:rsid w:val="00780CF1"/>
    <w:rsid w:val="00780D3B"/>
    <w:rsid w:val="007915D3"/>
    <w:rsid w:val="00792B1E"/>
    <w:rsid w:val="00794533"/>
    <w:rsid w:val="00796E74"/>
    <w:rsid w:val="00797B27"/>
    <w:rsid w:val="007B1923"/>
    <w:rsid w:val="007B24E4"/>
    <w:rsid w:val="007B3D19"/>
    <w:rsid w:val="007B40CC"/>
    <w:rsid w:val="007B76AB"/>
    <w:rsid w:val="007C0F06"/>
    <w:rsid w:val="007C26C6"/>
    <w:rsid w:val="007C5820"/>
    <w:rsid w:val="007C5998"/>
    <w:rsid w:val="007C6A94"/>
    <w:rsid w:val="007C6CE2"/>
    <w:rsid w:val="007D08D2"/>
    <w:rsid w:val="007D4387"/>
    <w:rsid w:val="007D6453"/>
    <w:rsid w:val="007E0E6C"/>
    <w:rsid w:val="007E2ACE"/>
    <w:rsid w:val="007E2CB8"/>
    <w:rsid w:val="007E4F1D"/>
    <w:rsid w:val="007F14A4"/>
    <w:rsid w:val="007F3E1D"/>
    <w:rsid w:val="007F5091"/>
    <w:rsid w:val="007F684E"/>
    <w:rsid w:val="007F697B"/>
    <w:rsid w:val="008027F4"/>
    <w:rsid w:val="00802941"/>
    <w:rsid w:val="008104DA"/>
    <w:rsid w:val="008136FF"/>
    <w:rsid w:val="00814A14"/>
    <w:rsid w:val="00817571"/>
    <w:rsid w:val="00820B12"/>
    <w:rsid w:val="00824579"/>
    <w:rsid w:val="00827031"/>
    <w:rsid w:val="00840633"/>
    <w:rsid w:val="008442A4"/>
    <w:rsid w:val="00847F43"/>
    <w:rsid w:val="0085091F"/>
    <w:rsid w:val="0085133E"/>
    <w:rsid w:val="00852530"/>
    <w:rsid w:val="0086024D"/>
    <w:rsid w:val="008608DC"/>
    <w:rsid w:val="00860962"/>
    <w:rsid w:val="00862CAB"/>
    <w:rsid w:val="00866207"/>
    <w:rsid w:val="00866F81"/>
    <w:rsid w:val="00867724"/>
    <w:rsid w:val="00881508"/>
    <w:rsid w:val="00884420"/>
    <w:rsid w:val="00885042"/>
    <w:rsid w:val="00885F07"/>
    <w:rsid w:val="00886F95"/>
    <w:rsid w:val="008963A9"/>
    <w:rsid w:val="00896763"/>
    <w:rsid w:val="008971CE"/>
    <w:rsid w:val="008B1705"/>
    <w:rsid w:val="008B4B5F"/>
    <w:rsid w:val="008B56B2"/>
    <w:rsid w:val="008C016F"/>
    <w:rsid w:val="008C3818"/>
    <w:rsid w:val="008C4010"/>
    <w:rsid w:val="008C51D0"/>
    <w:rsid w:val="008C66C9"/>
    <w:rsid w:val="008D44AB"/>
    <w:rsid w:val="008D450C"/>
    <w:rsid w:val="008D531E"/>
    <w:rsid w:val="008D5ED5"/>
    <w:rsid w:val="008D60F7"/>
    <w:rsid w:val="008D7E11"/>
    <w:rsid w:val="008E464B"/>
    <w:rsid w:val="008E5999"/>
    <w:rsid w:val="008E5B9F"/>
    <w:rsid w:val="008F18E5"/>
    <w:rsid w:val="008F2D11"/>
    <w:rsid w:val="008F5583"/>
    <w:rsid w:val="009035F1"/>
    <w:rsid w:val="00917BD6"/>
    <w:rsid w:val="009211C5"/>
    <w:rsid w:val="0092648B"/>
    <w:rsid w:val="009279AC"/>
    <w:rsid w:val="009319D6"/>
    <w:rsid w:val="009328E5"/>
    <w:rsid w:val="00934CD2"/>
    <w:rsid w:val="00940141"/>
    <w:rsid w:val="00945770"/>
    <w:rsid w:val="00947940"/>
    <w:rsid w:val="00956170"/>
    <w:rsid w:val="00957B2F"/>
    <w:rsid w:val="00957FD2"/>
    <w:rsid w:val="00965416"/>
    <w:rsid w:val="0096614D"/>
    <w:rsid w:val="009716B9"/>
    <w:rsid w:val="00973074"/>
    <w:rsid w:val="00977A88"/>
    <w:rsid w:val="009800BA"/>
    <w:rsid w:val="009808F1"/>
    <w:rsid w:val="009903DA"/>
    <w:rsid w:val="00990C23"/>
    <w:rsid w:val="00991844"/>
    <w:rsid w:val="0099348C"/>
    <w:rsid w:val="009A38CD"/>
    <w:rsid w:val="009A6060"/>
    <w:rsid w:val="009A7BF2"/>
    <w:rsid w:val="009B05F6"/>
    <w:rsid w:val="009B36DB"/>
    <w:rsid w:val="009B58A3"/>
    <w:rsid w:val="009C05EF"/>
    <w:rsid w:val="009C19C0"/>
    <w:rsid w:val="009C2EC2"/>
    <w:rsid w:val="009C4911"/>
    <w:rsid w:val="009C75B0"/>
    <w:rsid w:val="009D2911"/>
    <w:rsid w:val="009E243F"/>
    <w:rsid w:val="009E6DD6"/>
    <w:rsid w:val="009E748E"/>
    <w:rsid w:val="009F0C2E"/>
    <w:rsid w:val="009F0CEA"/>
    <w:rsid w:val="009F1626"/>
    <w:rsid w:val="00A0157F"/>
    <w:rsid w:val="00A03239"/>
    <w:rsid w:val="00A0344A"/>
    <w:rsid w:val="00A044C3"/>
    <w:rsid w:val="00A05C7C"/>
    <w:rsid w:val="00A150C0"/>
    <w:rsid w:val="00A21BCE"/>
    <w:rsid w:val="00A22505"/>
    <w:rsid w:val="00A258EA"/>
    <w:rsid w:val="00A26077"/>
    <w:rsid w:val="00A31C94"/>
    <w:rsid w:val="00A32737"/>
    <w:rsid w:val="00A3328F"/>
    <w:rsid w:val="00A36E62"/>
    <w:rsid w:val="00A4682E"/>
    <w:rsid w:val="00A524E5"/>
    <w:rsid w:val="00A53F93"/>
    <w:rsid w:val="00A57006"/>
    <w:rsid w:val="00A60B35"/>
    <w:rsid w:val="00A60F65"/>
    <w:rsid w:val="00A635BC"/>
    <w:rsid w:val="00A75387"/>
    <w:rsid w:val="00A84669"/>
    <w:rsid w:val="00A85CE4"/>
    <w:rsid w:val="00A91D0C"/>
    <w:rsid w:val="00A952D3"/>
    <w:rsid w:val="00A966BA"/>
    <w:rsid w:val="00AA0438"/>
    <w:rsid w:val="00AA1128"/>
    <w:rsid w:val="00AA1C23"/>
    <w:rsid w:val="00AA2410"/>
    <w:rsid w:val="00AA3502"/>
    <w:rsid w:val="00AA409E"/>
    <w:rsid w:val="00AA6650"/>
    <w:rsid w:val="00AA7805"/>
    <w:rsid w:val="00AB1E8E"/>
    <w:rsid w:val="00AB4021"/>
    <w:rsid w:val="00AB55CD"/>
    <w:rsid w:val="00AB6B6C"/>
    <w:rsid w:val="00AC27D9"/>
    <w:rsid w:val="00AC6D16"/>
    <w:rsid w:val="00AD71E9"/>
    <w:rsid w:val="00AE2DA8"/>
    <w:rsid w:val="00AE4350"/>
    <w:rsid w:val="00AE714A"/>
    <w:rsid w:val="00AE7924"/>
    <w:rsid w:val="00AF53A1"/>
    <w:rsid w:val="00AF545E"/>
    <w:rsid w:val="00AF5C7F"/>
    <w:rsid w:val="00AF5CEB"/>
    <w:rsid w:val="00AF6A7A"/>
    <w:rsid w:val="00B02701"/>
    <w:rsid w:val="00B04DAB"/>
    <w:rsid w:val="00B0501D"/>
    <w:rsid w:val="00B10920"/>
    <w:rsid w:val="00B11590"/>
    <w:rsid w:val="00B11797"/>
    <w:rsid w:val="00B16346"/>
    <w:rsid w:val="00B20A95"/>
    <w:rsid w:val="00B21CFA"/>
    <w:rsid w:val="00B24F85"/>
    <w:rsid w:val="00B27019"/>
    <w:rsid w:val="00B27256"/>
    <w:rsid w:val="00B27CBA"/>
    <w:rsid w:val="00B36AB7"/>
    <w:rsid w:val="00B3715F"/>
    <w:rsid w:val="00B371FC"/>
    <w:rsid w:val="00B377D6"/>
    <w:rsid w:val="00B41724"/>
    <w:rsid w:val="00B42F98"/>
    <w:rsid w:val="00B46F6D"/>
    <w:rsid w:val="00B470FF"/>
    <w:rsid w:val="00B474F3"/>
    <w:rsid w:val="00B504D6"/>
    <w:rsid w:val="00B639B3"/>
    <w:rsid w:val="00B71FBE"/>
    <w:rsid w:val="00B7396F"/>
    <w:rsid w:val="00B771AF"/>
    <w:rsid w:val="00B776E8"/>
    <w:rsid w:val="00B80D9F"/>
    <w:rsid w:val="00B85A04"/>
    <w:rsid w:val="00B863AA"/>
    <w:rsid w:val="00B91030"/>
    <w:rsid w:val="00B922C9"/>
    <w:rsid w:val="00B95196"/>
    <w:rsid w:val="00B958E2"/>
    <w:rsid w:val="00BA0E1F"/>
    <w:rsid w:val="00BA37AF"/>
    <w:rsid w:val="00BA4011"/>
    <w:rsid w:val="00BB1076"/>
    <w:rsid w:val="00BB238B"/>
    <w:rsid w:val="00BB620B"/>
    <w:rsid w:val="00BC06AC"/>
    <w:rsid w:val="00BC1174"/>
    <w:rsid w:val="00BC1853"/>
    <w:rsid w:val="00BC1E2C"/>
    <w:rsid w:val="00BC24F9"/>
    <w:rsid w:val="00BC40EF"/>
    <w:rsid w:val="00BC42E2"/>
    <w:rsid w:val="00BC6196"/>
    <w:rsid w:val="00BC73AA"/>
    <w:rsid w:val="00BD1A40"/>
    <w:rsid w:val="00BD5908"/>
    <w:rsid w:val="00BE463D"/>
    <w:rsid w:val="00BE5442"/>
    <w:rsid w:val="00BE5830"/>
    <w:rsid w:val="00BF34C5"/>
    <w:rsid w:val="00BF5832"/>
    <w:rsid w:val="00BF5923"/>
    <w:rsid w:val="00BF5F78"/>
    <w:rsid w:val="00C0550F"/>
    <w:rsid w:val="00C068EA"/>
    <w:rsid w:val="00C147B1"/>
    <w:rsid w:val="00C16466"/>
    <w:rsid w:val="00C22D68"/>
    <w:rsid w:val="00C24247"/>
    <w:rsid w:val="00C341E8"/>
    <w:rsid w:val="00C37FDF"/>
    <w:rsid w:val="00C4013A"/>
    <w:rsid w:val="00C42311"/>
    <w:rsid w:val="00C4237B"/>
    <w:rsid w:val="00C43113"/>
    <w:rsid w:val="00C4415F"/>
    <w:rsid w:val="00C45E34"/>
    <w:rsid w:val="00C54FFB"/>
    <w:rsid w:val="00C55776"/>
    <w:rsid w:val="00C572A1"/>
    <w:rsid w:val="00C60269"/>
    <w:rsid w:val="00C61B88"/>
    <w:rsid w:val="00C624FD"/>
    <w:rsid w:val="00C668E1"/>
    <w:rsid w:val="00C75651"/>
    <w:rsid w:val="00C758F0"/>
    <w:rsid w:val="00C832FC"/>
    <w:rsid w:val="00C870D4"/>
    <w:rsid w:val="00C90BFF"/>
    <w:rsid w:val="00C90D5C"/>
    <w:rsid w:val="00C92774"/>
    <w:rsid w:val="00C93950"/>
    <w:rsid w:val="00C93DD6"/>
    <w:rsid w:val="00C9539F"/>
    <w:rsid w:val="00CA1552"/>
    <w:rsid w:val="00CA2BDB"/>
    <w:rsid w:val="00CA46B9"/>
    <w:rsid w:val="00CB01C1"/>
    <w:rsid w:val="00CB212A"/>
    <w:rsid w:val="00CB6E3D"/>
    <w:rsid w:val="00CC6044"/>
    <w:rsid w:val="00CC6AD3"/>
    <w:rsid w:val="00CC71F0"/>
    <w:rsid w:val="00CD12B2"/>
    <w:rsid w:val="00CD30F4"/>
    <w:rsid w:val="00CD397B"/>
    <w:rsid w:val="00CD400B"/>
    <w:rsid w:val="00CE7C18"/>
    <w:rsid w:val="00CF1664"/>
    <w:rsid w:val="00CF231F"/>
    <w:rsid w:val="00CF5251"/>
    <w:rsid w:val="00CF6AA2"/>
    <w:rsid w:val="00CF78D8"/>
    <w:rsid w:val="00D04A59"/>
    <w:rsid w:val="00D04C86"/>
    <w:rsid w:val="00D05F3A"/>
    <w:rsid w:val="00D06146"/>
    <w:rsid w:val="00D07E00"/>
    <w:rsid w:val="00D143EF"/>
    <w:rsid w:val="00D15B15"/>
    <w:rsid w:val="00D20644"/>
    <w:rsid w:val="00D227A5"/>
    <w:rsid w:val="00D269B6"/>
    <w:rsid w:val="00D27401"/>
    <w:rsid w:val="00D31631"/>
    <w:rsid w:val="00D36BE9"/>
    <w:rsid w:val="00D370A8"/>
    <w:rsid w:val="00D475F0"/>
    <w:rsid w:val="00D55AAB"/>
    <w:rsid w:val="00D570AD"/>
    <w:rsid w:val="00D612ED"/>
    <w:rsid w:val="00D6506B"/>
    <w:rsid w:val="00D66C57"/>
    <w:rsid w:val="00D70216"/>
    <w:rsid w:val="00D80261"/>
    <w:rsid w:val="00D83063"/>
    <w:rsid w:val="00D842F2"/>
    <w:rsid w:val="00D8512F"/>
    <w:rsid w:val="00D93BD2"/>
    <w:rsid w:val="00D96526"/>
    <w:rsid w:val="00DA0E15"/>
    <w:rsid w:val="00DB2204"/>
    <w:rsid w:val="00DB4826"/>
    <w:rsid w:val="00DB77AD"/>
    <w:rsid w:val="00DC2191"/>
    <w:rsid w:val="00DD105B"/>
    <w:rsid w:val="00DD649F"/>
    <w:rsid w:val="00DD655A"/>
    <w:rsid w:val="00DD7D23"/>
    <w:rsid w:val="00DE2187"/>
    <w:rsid w:val="00DF501F"/>
    <w:rsid w:val="00DF5B1B"/>
    <w:rsid w:val="00DF5EC8"/>
    <w:rsid w:val="00E00FC8"/>
    <w:rsid w:val="00E04863"/>
    <w:rsid w:val="00E05844"/>
    <w:rsid w:val="00E05C1F"/>
    <w:rsid w:val="00E05C2E"/>
    <w:rsid w:val="00E10B0B"/>
    <w:rsid w:val="00E11754"/>
    <w:rsid w:val="00E142A7"/>
    <w:rsid w:val="00E20417"/>
    <w:rsid w:val="00E23D30"/>
    <w:rsid w:val="00E23E16"/>
    <w:rsid w:val="00E2654D"/>
    <w:rsid w:val="00E3026C"/>
    <w:rsid w:val="00E3081F"/>
    <w:rsid w:val="00E30E02"/>
    <w:rsid w:val="00E33E69"/>
    <w:rsid w:val="00E360FB"/>
    <w:rsid w:val="00E43DE4"/>
    <w:rsid w:val="00E453A3"/>
    <w:rsid w:val="00E46E92"/>
    <w:rsid w:val="00E50A54"/>
    <w:rsid w:val="00E535E0"/>
    <w:rsid w:val="00E537A1"/>
    <w:rsid w:val="00E55539"/>
    <w:rsid w:val="00E56AAE"/>
    <w:rsid w:val="00E62822"/>
    <w:rsid w:val="00E63326"/>
    <w:rsid w:val="00E65F27"/>
    <w:rsid w:val="00E73D9F"/>
    <w:rsid w:val="00E7570D"/>
    <w:rsid w:val="00E763D8"/>
    <w:rsid w:val="00E76604"/>
    <w:rsid w:val="00E84F7D"/>
    <w:rsid w:val="00E966C4"/>
    <w:rsid w:val="00EA1F5A"/>
    <w:rsid w:val="00EA203B"/>
    <w:rsid w:val="00EA22BA"/>
    <w:rsid w:val="00EA322B"/>
    <w:rsid w:val="00EB001B"/>
    <w:rsid w:val="00EB012F"/>
    <w:rsid w:val="00EB03FC"/>
    <w:rsid w:val="00EB1E82"/>
    <w:rsid w:val="00EB277C"/>
    <w:rsid w:val="00EB421F"/>
    <w:rsid w:val="00EB5FEB"/>
    <w:rsid w:val="00EC14DC"/>
    <w:rsid w:val="00EC292B"/>
    <w:rsid w:val="00EC3A10"/>
    <w:rsid w:val="00EC5296"/>
    <w:rsid w:val="00ED1142"/>
    <w:rsid w:val="00ED1D75"/>
    <w:rsid w:val="00ED28C9"/>
    <w:rsid w:val="00ED646F"/>
    <w:rsid w:val="00EE0120"/>
    <w:rsid w:val="00EE0E22"/>
    <w:rsid w:val="00EE1D0A"/>
    <w:rsid w:val="00EE4DE7"/>
    <w:rsid w:val="00EE5D0F"/>
    <w:rsid w:val="00EF1C20"/>
    <w:rsid w:val="00EF2390"/>
    <w:rsid w:val="00EF3D19"/>
    <w:rsid w:val="00F00522"/>
    <w:rsid w:val="00F01276"/>
    <w:rsid w:val="00F067F6"/>
    <w:rsid w:val="00F07135"/>
    <w:rsid w:val="00F1268D"/>
    <w:rsid w:val="00F175A7"/>
    <w:rsid w:val="00F2553B"/>
    <w:rsid w:val="00F27110"/>
    <w:rsid w:val="00F303C4"/>
    <w:rsid w:val="00F304F4"/>
    <w:rsid w:val="00F336DD"/>
    <w:rsid w:val="00F44BB4"/>
    <w:rsid w:val="00F47ABA"/>
    <w:rsid w:val="00F53EEC"/>
    <w:rsid w:val="00F53F75"/>
    <w:rsid w:val="00F55E5A"/>
    <w:rsid w:val="00F57881"/>
    <w:rsid w:val="00F62373"/>
    <w:rsid w:val="00F7063B"/>
    <w:rsid w:val="00F739A8"/>
    <w:rsid w:val="00F80B0C"/>
    <w:rsid w:val="00F846E9"/>
    <w:rsid w:val="00F8644C"/>
    <w:rsid w:val="00F91A56"/>
    <w:rsid w:val="00F92828"/>
    <w:rsid w:val="00F92B4D"/>
    <w:rsid w:val="00F95776"/>
    <w:rsid w:val="00F96645"/>
    <w:rsid w:val="00FB07D0"/>
    <w:rsid w:val="00FB7289"/>
    <w:rsid w:val="00FC0D85"/>
    <w:rsid w:val="00FC1EA8"/>
    <w:rsid w:val="00FC4B5F"/>
    <w:rsid w:val="00FD2EC6"/>
    <w:rsid w:val="00FD3786"/>
    <w:rsid w:val="00FD5D53"/>
    <w:rsid w:val="00FE1DDA"/>
    <w:rsid w:val="00FE40AC"/>
    <w:rsid w:val="00FE4A67"/>
    <w:rsid w:val="00FE522F"/>
    <w:rsid w:val="00FE56EC"/>
    <w:rsid w:val="00FE58ED"/>
    <w:rsid w:val="00FE7EFF"/>
    <w:rsid w:val="00FF6217"/>
    <w:rsid w:val="00FF77BE"/>
    <w:rsid w:val="00FF7E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077AB169"/>
  <w15:docId w15:val="{371D9F4A-74E9-4C6C-B5A0-B8DEB22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s Gothic" w:hAnsi="News Gothic"/>
    </w:rPr>
  </w:style>
  <w:style w:type="paragraph" w:styleId="Heading1">
    <w:name w:val="heading 1"/>
    <w:basedOn w:val="Normal"/>
    <w:next w:val="Normal"/>
    <w:qFormat/>
    <w:pPr>
      <w:keepNext/>
      <w:numPr>
        <w:numId w:val="1"/>
      </w:numPr>
      <w:tabs>
        <w:tab w:val="clear" w:pos="432"/>
        <w:tab w:val="left" w:pos="482"/>
      </w:tabs>
      <w:spacing w:before="240" w:after="60"/>
      <w:ind w:left="482" w:hanging="482"/>
      <w:outlineLvl w:val="0"/>
    </w:pPr>
    <w:rPr>
      <w:rFonts w:ascii="Franklin Gothic Condensed" w:hAnsi="Franklin Gothic Condensed"/>
      <w:kern w:val="28"/>
      <w:sz w:val="48"/>
    </w:rPr>
  </w:style>
  <w:style w:type="paragraph" w:styleId="Heading2">
    <w:name w:val="heading 2"/>
    <w:basedOn w:val="Heading1"/>
    <w:next w:val="Normal"/>
    <w:qFormat/>
    <w:pPr>
      <w:numPr>
        <w:ilvl w:val="1"/>
      </w:numPr>
      <w:tabs>
        <w:tab w:val="clear" w:pos="482"/>
        <w:tab w:val="clear" w:pos="576"/>
        <w:tab w:val="left" w:pos="737"/>
      </w:tabs>
      <w:ind w:left="737" w:hanging="737"/>
      <w:outlineLvl w:val="1"/>
    </w:pPr>
    <w:rPr>
      <w:sz w:val="40"/>
    </w:rPr>
  </w:style>
  <w:style w:type="paragraph" w:styleId="Heading3">
    <w:name w:val="heading 3"/>
    <w:basedOn w:val="Heading2"/>
    <w:next w:val="Normal"/>
    <w:qFormat/>
    <w:pPr>
      <w:numPr>
        <w:ilvl w:val="2"/>
      </w:numPr>
      <w:tabs>
        <w:tab w:val="clear" w:pos="737"/>
        <w:tab w:val="clear" w:pos="1080"/>
        <w:tab w:val="left" w:pos="1021"/>
      </w:tabs>
      <w:ind w:left="1021" w:hanging="1021"/>
      <w:outlineLvl w:val="2"/>
    </w:pPr>
    <w:rPr>
      <w:sz w:val="36"/>
    </w:rPr>
  </w:style>
  <w:style w:type="paragraph" w:styleId="Heading4">
    <w:name w:val="heading 4"/>
    <w:basedOn w:val="Heading3"/>
    <w:next w:val="Normal"/>
    <w:qFormat/>
    <w:pPr>
      <w:numPr>
        <w:ilvl w:val="3"/>
      </w:numPr>
      <w:tabs>
        <w:tab w:val="clear" w:pos="1021"/>
        <w:tab w:val="clear" w:pos="1080"/>
        <w:tab w:val="left" w:pos="1191"/>
      </w:tabs>
      <w:ind w:left="1191" w:hanging="1191"/>
      <w:outlineLvl w:val="3"/>
    </w:pPr>
    <w:rPr>
      <w:rFonts w:ascii="News Gothic" w:hAnsi="News Gothic"/>
      <w:b/>
      <w:sz w:val="28"/>
    </w:rPr>
  </w:style>
  <w:style w:type="paragraph" w:styleId="Heading5">
    <w:name w:val="heading 5"/>
    <w:basedOn w:val="Heading4"/>
    <w:next w:val="Normal"/>
    <w:qFormat/>
    <w:pPr>
      <w:numPr>
        <w:ilvl w:val="4"/>
      </w:numPr>
      <w:tabs>
        <w:tab w:val="clear" w:pos="1080"/>
        <w:tab w:val="clear" w:pos="1191"/>
        <w:tab w:val="left" w:pos="1276"/>
      </w:tabs>
      <w:ind w:left="1276" w:hanging="1276"/>
      <w:outlineLvl w:val="4"/>
    </w:pPr>
    <w:rPr>
      <w:sz w:val="24"/>
    </w:rPr>
  </w:style>
  <w:style w:type="paragraph" w:styleId="Heading6">
    <w:name w:val="heading 6"/>
    <w:basedOn w:val="Heading5"/>
    <w:next w:val="Normal"/>
    <w:qFormat/>
    <w:pPr>
      <w:numPr>
        <w:ilvl w:val="5"/>
      </w:numPr>
      <w:tabs>
        <w:tab w:val="clear" w:pos="1440"/>
      </w:tabs>
      <w:ind w:left="1418" w:hanging="1418"/>
      <w:outlineLvl w:val="5"/>
    </w:pPr>
    <w:rPr>
      <w:b w:val="0"/>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color w:val="00FFFF"/>
      <w:sz w:val="28"/>
    </w:rPr>
  </w:style>
  <w:style w:type="paragraph" w:styleId="Heading9">
    <w:name w:val="heading 9"/>
    <w:basedOn w:val="Normal"/>
    <w:next w:val="Normal"/>
    <w:qFormat/>
    <w:pPr>
      <w:keepNext/>
      <w:ind w:right="2374"/>
      <w:outlineLvl w:val="8"/>
    </w:pPr>
    <w:rPr>
      <w:rFonts w:ascii="Arial MT" w:hAnsi="Arial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News Gothic" w:hAnsi="News Gothic"/>
      <w:sz w:val="16"/>
    </w:rPr>
  </w:style>
  <w:style w:type="character" w:styleId="Hyperlink">
    <w:name w:val="Hyperlink"/>
    <w:rPr>
      <w:color w:val="0000FF"/>
      <w:u w:val="single"/>
    </w:rPr>
  </w:style>
  <w:style w:type="character" w:styleId="CommentReference">
    <w:name w:val="annotation reference"/>
    <w:uiPriority w:val="99"/>
    <w:semiHidden/>
    <w:rPr>
      <w:sz w:val="16"/>
    </w:rPr>
  </w:style>
  <w:style w:type="character" w:styleId="FollowedHyperlink">
    <w:name w:val="FollowedHyperlink"/>
    <w:rPr>
      <w:color w:val="800080"/>
      <w:u w:val="single"/>
    </w:rPr>
  </w:style>
  <w:style w:type="paragraph" w:customStyle="1" w:styleId="Schild1a">
    <w:name w:val="Schild 1a"/>
    <w:basedOn w:val="Schild1"/>
    <w:next w:val="Schild2a"/>
    <w:pPr>
      <w:spacing w:before="960" w:line="360" w:lineRule="auto"/>
      <w:ind w:left="113"/>
      <w:jc w:val="right"/>
    </w:pPr>
  </w:style>
  <w:style w:type="paragraph" w:customStyle="1" w:styleId="Schil1a">
    <w:name w:val="Schil1a"/>
    <w:basedOn w:val="Schild1"/>
    <w:pPr>
      <w:spacing w:before="960" w:line="360" w:lineRule="auto"/>
    </w:pPr>
  </w:style>
  <w:style w:type="paragraph" w:customStyle="1" w:styleId="Schild2">
    <w:name w:val="Schild 2"/>
    <w:basedOn w:val="Normal"/>
    <w:pPr>
      <w:spacing w:before="60"/>
      <w:ind w:left="567" w:right="113"/>
    </w:pPr>
    <w:rPr>
      <w:rFonts w:ascii="Franklin Gothic Condensed" w:hAnsi="Franklin Gothic Condensed"/>
      <w:sz w:val="36"/>
    </w:rPr>
  </w:style>
  <w:style w:type="paragraph" w:customStyle="1" w:styleId="Presse-Standard">
    <w:name w:val="Presse-Standard"/>
    <w:basedOn w:val="Normal"/>
    <w:link w:val="Presse-StandardZchn"/>
    <w:qFormat/>
    <w:pPr>
      <w:spacing w:line="360" w:lineRule="auto"/>
      <w:jc w:val="both"/>
    </w:pPr>
    <w:rPr>
      <w:rFonts w:ascii="Arial" w:hAnsi="Arial" w:cs="Arial"/>
      <w:bCs/>
      <w:sz w:val="24"/>
    </w:rPr>
  </w:style>
  <w:style w:type="paragraph" w:customStyle="1" w:styleId="Import-Font">
    <w:name w:val="Import-Font"/>
    <w:basedOn w:val="BodyText2"/>
    <w:pPr>
      <w:framePr w:hSpace="142" w:wrap="notBeside" w:vAnchor="page" w:hAnchor="page" w:x="1419" w:y="3176" w:anchorLock="1"/>
      <w:spacing w:after="0" w:line="240" w:lineRule="exact"/>
    </w:pPr>
    <w:rPr>
      <w:rFonts w:ascii="Courier New" w:hAnsi="Courier New"/>
    </w:rPr>
  </w:style>
  <w:style w:type="paragraph" w:customStyle="1" w:styleId="Presse-Untertitel">
    <w:name w:val="Presse-Untertitel"/>
    <w:basedOn w:val="Normal"/>
    <w:next w:val="Presse-Titel"/>
    <w:pPr>
      <w:spacing w:line="720" w:lineRule="auto"/>
      <w:jc w:val="both"/>
    </w:pPr>
    <w:rPr>
      <w:rFonts w:ascii="Arial MT" w:hAnsi="Arial MT"/>
      <w:u w:val="single"/>
    </w:rPr>
  </w:style>
  <w:style w:type="paragraph" w:customStyle="1" w:styleId="Standard-Prsentation">
    <w:name w:val="Standard-Präsentation"/>
    <w:basedOn w:val="Normal"/>
    <w:rPr>
      <w:sz w:val="28"/>
    </w:rPr>
  </w:style>
  <w:style w:type="paragraph" w:customStyle="1" w:styleId="Schild2a">
    <w:name w:val="Schild 2a"/>
    <w:basedOn w:val="Schild2"/>
    <w:pPr>
      <w:spacing w:line="360" w:lineRule="auto"/>
      <w:ind w:left="113"/>
      <w:jc w:val="right"/>
    </w:pPr>
  </w:style>
  <w:style w:type="paragraph" w:customStyle="1" w:styleId="Presse-Fuzeile">
    <w:name w:val="Presse-Fußzeile"/>
    <w:basedOn w:val="Normal"/>
    <w:pPr>
      <w:pBdr>
        <w:bottom w:val="single" w:sz="4" w:space="1" w:color="auto"/>
      </w:pBdr>
      <w:tabs>
        <w:tab w:val="right" w:pos="9072"/>
      </w:tabs>
    </w:pPr>
    <w:rPr>
      <w:rFonts w:ascii="Arial MT" w:hAnsi="Arial MT"/>
      <w:sz w:val="14"/>
    </w:rPr>
  </w:style>
  <w:style w:type="paragraph" w:customStyle="1" w:styleId="Feldbezeichnung">
    <w:name w:val="Feldbezeichnung"/>
    <w:basedOn w:val="Header"/>
    <w:rPr>
      <w:sz w:val="18"/>
    </w:rPr>
  </w:style>
  <w:style w:type="paragraph" w:customStyle="1" w:styleId="Presse-Information">
    <w:name w:val="Presse-Information"/>
    <w:basedOn w:val="Normal"/>
    <w:pPr>
      <w:pBdr>
        <w:bottom w:val="single" w:sz="4" w:space="1" w:color="auto"/>
      </w:pBdr>
      <w:tabs>
        <w:tab w:val="right" w:pos="9072"/>
      </w:tabs>
    </w:pPr>
    <w:rPr>
      <w:rFonts w:ascii="Arial MT" w:hAnsi="Arial MT"/>
      <w:sz w:val="32"/>
    </w:rPr>
  </w:style>
  <w:style w:type="paragraph" w:styleId="CommentSubject">
    <w:name w:val="annotation subject"/>
    <w:basedOn w:val="CommentText"/>
    <w:next w:val="CommentText"/>
    <w:semiHidden/>
    <w:rPr>
      <w:b/>
      <w:bCs/>
    </w:rPr>
  </w:style>
  <w:style w:type="paragraph" w:customStyle="1" w:styleId="Presse-Titel">
    <w:name w:val="Presse-Titel"/>
    <w:basedOn w:val="Normal"/>
    <w:next w:val="Presse-Standard"/>
    <w:pPr>
      <w:spacing w:line="720" w:lineRule="auto"/>
      <w:jc w:val="both"/>
    </w:pPr>
    <w:rPr>
      <w:rFonts w:ascii="Arial MT" w:hAnsi="Arial MT"/>
      <w:b/>
      <w:sz w:val="24"/>
    </w:rPr>
  </w:style>
  <w:style w:type="paragraph" w:styleId="Header">
    <w:name w:val="header"/>
    <w:basedOn w:val="Normal"/>
    <w:rPr>
      <w:rFonts w:ascii="Arial" w:hAnsi="Arial" w:cs="Arial"/>
    </w:rPr>
  </w:style>
  <w:style w:type="paragraph" w:customStyle="1" w:styleId="Schild1">
    <w:name w:val="Schild 1"/>
    <w:basedOn w:val="Normal"/>
    <w:next w:val="Schild2"/>
    <w:pPr>
      <w:spacing w:before="1440"/>
      <w:ind w:left="567" w:right="284"/>
    </w:pPr>
    <w:rPr>
      <w:rFonts w:ascii="Franklin Gothic Condensed" w:hAnsi="Franklin Gothic Condensed"/>
      <w:sz w:val="36"/>
    </w:rPr>
  </w:style>
  <w:style w:type="paragraph" w:customStyle="1" w:styleId="Firmenbezeichnung">
    <w:name w:val="Firmenbezeichnung"/>
    <w:basedOn w:val="Header"/>
    <w:pPr>
      <w:spacing w:before="57" w:after="567"/>
    </w:pPr>
  </w:style>
  <w:style w:type="paragraph" w:customStyle="1" w:styleId="Gliederung">
    <w:name w:val="Gliederung"/>
    <w:basedOn w:val="Normal"/>
    <w:pPr>
      <w:numPr>
        <w:numId w:val="2"/>
      </w:numPr>
    </w:pPr>
  </w:style>
  <w:style w:type="paragraph" w:customStyle="1" w:styleId="Namen">
    <w:name w:val="Namen"/>
    <w:basedOn w:val="Normal"/>
    <w:pPr>
      <w:spacing w:before="480"/>
      <w:jc w:val="center"/>
    </w:pPr>
    <w:rPr>
      <w:rFonts w:ascii="Franklin Gothic Condensed" w:hAnsi="Franklin Gothic Condensed"/>
      <w:sz w:val="36"/>
    </w:rPr>
  </w:style>
  <w:style w:type="paragraph" w:styleId="Footer">
    <w:name w:val="footer"/>
    <w:basedOn w:val="Normal"/>
    <w:pPr>
      <w:tabs>
        <w:tab w:val="center" w:pos="4820"/>
        <w:tab w:val="right" w:pos="9639"/>
      </w:tabs>
    </w:pPr>
    <w:rPr>
      <w:sz w:val="12"/>
    </w:rPr>
  </w:style>
  <w:style w:type="paragraph" w:styleId="CommentText">
    <w:name w:val="annotation text"/>
    <w:basedOn w:val="Normal"/>
    <w:link w:val="CommentTextChar"/>
    <w:uiPriority w:val="99"/>
    <w:semiHidden/>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styleId="Emphasis">
    <w:name w:val="Emphasis"/>
    <w:basedOn w:val="DefaultParagraphFont"/>
    <w:uiPriority w:val="20"/>
    <w:qFormat/>
    <w:rsid w:val="00A258EA"/>
    <w:rPr>
      <w:i/>
      <w:iCs/>
    </w:rPr>
  </w:style>
  <w:style w:type="character" w:styleId="Strong">
    <w:name w:val="Strong"/>
    <w:basedOn w:val="DefaultParagraphFont"/>
    <w:uiPriority w:val="22"/>
    <w:qFormat/>
    <w:rsid w:val="00A258EA"/>
    <w:rPr>
      <w:b/>
      <w:bCs/>
    </w:rPr>
  </w:style>
  <w:style w:type="paragraph" w:styleId="NormalWeb">
    <w:name w:val="Normal (Web)"/>
    <w:basedOn w:val="Normal"/>
    <w:uiPriority w:val="99"/>
    <w:unhideWhenUsed/>
    <w:rsid w:val="0092648B"/>
    <w:pPr>
      <w:spacing w:before="100" w:beforeAutospacing="1" w:after="100" w:afterAutospacing="1"/>
    </w:pPr>
    <w:rPr>
      <w:rFonts w:ascii="Times New Roman" w:hAnsi="Times New Roman"/>
      <w:sz w:val="24"/>
      <w:szCs w:val="24"/>
      <w:lang w:val="es-PA" w:eastAsia="es-PA" w:bidi="ar-SA"/>
    </w:rPr>
  </w:style>
  <w:style w:type="paragraph" w:styleId="Revision">
    <w:name w:val="Revision"/>
    <w:hidden/>
    <w:uiPriority w:val="99"/>
    <w:semiHidden/>
    <w:rsid w:val="00FC0D85"/>
    <w:rPr>
      <w:rFonts w:ascii="News Gothic" w:hAnsi="News Gothic"/>
    </w:rPr>
  </w:style>
  <w:style w:type="character" w:customStyle="1" w:styleId="Presse-StandardZchn">
    <w:name w:val="Presse-Standard Zchn"/>
    <w:link w:val="Presse-Standard"/>
    <w:rsid w:val="00B24F85"/>
    <w:rPr>
      <w:rFonts w:ascii="Arial" w:hAnsi="Arial" w:cs="Arial"/>
      <w:bCs/>
      <w:sz w:val="24"/>
    </w:rPr>
  </w:style>
  <w:style w:type="paragraph" w:styleId="ListParagraph">
    <w:name w:val="List Paragraph"/>
    <w:basedOn w:val="Normal"/>
    <w:uiPriority w:val="34"/>
    <w:qFormat/>
    <w:rsid w:val="001C79BC"/>
    <w:pPr>
      <w:ind w:left="720"/>
    </w:pPr>
    <w:rPr>
      <w:rFonts w:ascii="Calibri" w:eastAsiaTheme="minorHAnsi" w:hAnsi="Calibri" w:cs="Calibri"/>
      <w:sz w:val="22"/>
      <w:szCs w:val="22"/>
      <w:lang w:val="es-PA" w:eastAsia="en-US" w:bidi="ar-SA"/>
    </w:rPr>
  </w:style>
  <w:style w:type="character" w:customStyle="1" w:styleId="CommentTextChar">
    <w:name w:val="Comment Text Char"/>
    <w:link w:val="CommentText"/>
    <w:uiPriority w:val="99"/>
    <w:semiHidden/>
    <w:rsid w:val="008D7E11"/>
    <w:rPr>
      <w:rFonts w:ascii="News Gothic" w:hAnsi="News Gothic"/>
    </w:rPr>
  </w:style>
  <w:style w:type="paragraph" w:styleId="BodyText">
    <w:name w:val="Body Text"/>
    <w:basedOn w:val="Normal"/>
    <w:link w:val="BodyTextChar"/>
    <w:semiHidden/>
    <w:rsid w:val="003935ED"/>
    <w:pPr>
      <w:spacing w:after="120"/>
    </w:pPr>
    <w:rPr>
      <w:rFonts w:asciiTheme="minorHAnsi" w:hAnsiTheme="minorHAnsi"/>
      <w:sz w:val="24"/>
      <w:szCs w:val="24"/>
      <w:lang w:val="de-DE" w:eastAsia="en-US" w:bidi="ar-SA"/>
    </w:rPr>
  </w:style>
  <w:style w:type="character" w:customStyle="1" w:styleId="BodyTextChar">
    <w:name w:val="Body Text Char"/>
    <w:basedOn w:val="DefaultParagraphFont"/>
    <w:link w:val="BodyText"/>
    <w:semiHidden/>
    <w:rsid w:val="003935ED"/>
    <w:rPr>
      <w:rFonts w:asciiTheme="minorHAnsi" w:hAnsiTheme="minorHAnsi"/>
      <w:sz w:val="24"/>
      <w:szCs w:val="24"/>
      <w:lang w:val="de-DE" w:eastAsia="en-US" w:bidi="ar-SA"/>
    </w:rPr>
  </w:style>
  <w:style w:type="character" w:customStyle="1" w:styleId="UnresolvedMention1">
    <w:name w:val="Unresolved Mention1"/>
    <w:basedOn w:val="DefaultParagraphFont"/>
    <w:uiPriority w:val="99"/>
    <w:semiHidden/>
    <w:unhideWhenUsed/>
    <w:rsid w:val="00D55AAB"/>
    <w:rPr>
      <w:color w:val="605E5C"/>
      <w:shd w:val="clear" w:color="auto" w:fill="E1DFDD"/>
    </w:rPr>
  </w:style>
  <w:style w:type="character" w:styleId="UnresolvedMention">
    <w:name w:val="Unresolved Mention"/>
    <w:basedOn w:val="DefaultParagraphFont"/>
    <w:uiPriority w:val="99"/>
    <w:semiHidden/>
    <w:unhideWhenUsed/>
    <w:rsid w:val="00C83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4577">
      <w:bodyDiv w:val="1"/>
      <w:marLeft w:val="0"/>
      <w:marRight w:val="0"/>
      <w:marTop w:val="0"/>
      <w:marBottom w:val="0"/>
      <w:divBdr>
        <w:top w:val="none" w:sz="0" w:space="0" w:color="auto"/>
        <w:left w:val="none" w:sz="0" w:space="0" w:color="auto"/>
        <w:bottom w:val="none" w:sz="0" w:space="0" w:color="auto"/>
        <w:right w:val="none" w:sz="0" w:space="0" w:color="auto"/>
      </w:divBdr>
    </w:div>
    <w:div w:id="180748850">
      <w:bodyDiv w:val="1"/>
      <w:marLeft w:val="0"/>
      <w:marRight w:val="0"/>
      <w:marTop w:val="0"/>
      <w:marBottom w:val="0"/>
      <w:divBdr>
        <w:top w:val="none" w:sz="0" w:space="0" w:color="auto"/>
        <w:left w:val="none" w:sz="0" w:space="0" w:color="auto"/>
        <w:bottom w:val="none" w:sz="0" w:space="0" w:color="auto"/>
        <w:right w:val="none" w:sz="0" w:space="0" w:color="auto"/>
      </w:divBdr>
    </w:div>
    <w:div w:id="421949248">
      <w:bodyDiv w:val="1"/>
      <w:marLeft w:val="0"/>
      <w:marRight w:val="0"/>
      <w:marTop w:val="0"/>
      <w:marBottom w:val="0"/>
      <w:divBdr>
        <w:top w:val="none" w:sz="0" w:space="0" w:color="auto"/>
        <w:left w:val="none" w:sz="0" w:space="0" w:color="auto"/>
        <w:bottom w:val="none" w:sz="0" w:space="0" w:color="auto"/>
        <w:right w:val="none" w:sz="0" w:space="0" w:color="auto"/>
      </w:divBdr>
    </w:div>
    <w:div w:id="476799911">
      <w:bodyDiv w:val="1"/>
      <w:marLeft w:val="0"/>
      <w:marRight w:val="0"/>
      <w:marTop w:val="0"/>
      <w:marBottom w:val="0"/>
      <w:divBdr>
        <w:top w:val="none" w:sz="0" w:space="0" w:color="auto"/>
        <w:left w:val="none" w:sz="0" w:space="0" w:color="auto"/>
        <w:bottom w:val="none" w:sz="0" w:space="0" w:color="auto"/>
        <w:right w:val="none" w:sz="0" w:space="0" w:color="auto"/>
      </w:divBdr>
      <w:divsChild>
        <w:div w:id="410664929">
          <w:marLeft w:val="0"/>
          <w:marRight w:val="0"/>
          <w:marTop w:val="0"/>
          <w:marBottom w:val="0"/>
          <w:divBdr>
            <w:top w:val="none" w:sz="0" w:space="0" w:color="auto"/>
            <w:left w:val="none" w:sz="0" w:space="0" w:color="auto"/>
            <w:bottom w:val="none" w:sz="0" w:space="0" w:color="auto"/>
            <w:right w:val="none" w:sz="0" w:space="0" w:color="auto"/>
          </w:divBdr>
        </w:div>
        <w:div w:id="683823451">
          <w:marLeft w:val="0"/>
          <w:marRight w:val="0"/>
          <w:marTop w:val="0"/>
          <w:marBottom w:val="0"/>
          <w:divBdr>
            <w:top w:val="none" w:sz="0" w:space="0" w:color="auto"/>
            <w:left w:val="none" w:sz="0" w:space="0" w:color="auto"/>
            <w:bottom w:val="none" w:sz="0" w:space="0" w:color="auto"/>
            <w:right w:val="none" w:sz="0" w:space="0" w:color="auto"/>
          </w:divBdr>
          <w:divsChild>
            <w:div w:id="1064253168">
              <w:marLeft w:val="0"/>
              <w:marRight w:val="0"/>
              <w:marTop w:val="0"/>
              <w:marBottom w:val="0"/>
              <w:divBdr>
                <w:top w:val="none" w:sz="0" w:space="0" w:color="auto"/>
                <w:left w:val="none" w:sz="0" w:space="0" w:color="auto"/>
                <w:bottom w:val="none" w:sz="0" w:space="0" w:color="auto"/>
                <w:right w:val="none" w:sz="0" w:space="0" w:color="auto"/>
              </w:divBdr>
            </w:div>
          </w:divsChild>
        </w:div>
        <w:div w:id="408696086">
          <w:marLeft w:val="0"/>
          <w:marRight w:val="0"/>
          <w:marTop w:val="0"/>
          <w:marBottom w:val="0"/>
          <w:divBdr>
            <w:top w:val="none" w:sz="0" w:space="0" w:color="auto"/>
            <w:left w:val="none" w:sz="0" w:space="0" w:color="auto"/>
            <w:bottom w:val="none" w:sz="0" w:space="0" w:color="auto"/>
            <w:right w:val="none" w:sz="0" w:space="0" w:color="auto"/>
          </w:divBdr>
          <w:divsChild>
            <w:div w:id="653680806">
              <w:blockQuote w:val="1"/>
              <w:marLeft w:val="0"/>
              <w:marRight w:val="0"/>
              <w:marTop w:val="540"/>
              <w:marBottom w:val="540"/>
              <w:divBdr>
                <w:top w:val="none" w:sz="0" w:space="0" w:color="auto"/>
                <w:left w:val="none" w:sz="0" w:space="0" w:color="auto"/>
                <w:bottom w:val="none" w:sz="0" w:space="0" w:color="auto"/>
                <w:right w:val="none" w:sz="0" w:space="0" w:color="auto"/>
              </w:divBdr>
            </w:div>
            <w:div w:id="1942763401">
              <w:marLeft w:val="0"/>
              <w:marRight w:val="0"/>
              <w:marTop w:val="0"/>
              <w:marBottom w:val="0"/>
              <w:divBdr>
                <w:top w:val="none" w:sz="0" w:space="0" w:color="auto"/>
                <w:left w:val="none" w:sz="0" w:space="0" w:color="auto"/>
                <w:bottom w:val="none" w:sz="0" w:space="0" w:color="auto"/>
                <w:right w:val="none" w:sz="0" w:space="0" w:color="auto"/>
              </w:divBdr>
              <w:divsChild>
                <w:div w:id="395400121">
                  <w:marLeft w:val="0"/>
                  <w:marRight w:val="0"/>
                  <w:marTop w:val="0"/>
                  <w:marBottom w:val="0"/>
                  <w:divBdr>
                    <w:top w:val="none" w:sz="0" w:space="0" w:color="auto"/>
                    <w:left w:val="none" w:sz="0" w:space="0" w:color="auto"/>
                    <w:bottom w:val="none" w:sz="0" w:space="0" w:color="auto"/>
                    <w:right w:val="none" w:sz="0" w:space="0" w:color="auto"/>
                  </w:divBdr>
                  <w:divsChild>
                    <w:div w:id="346182101">
                      <w:marLeft w:val="0"/>
                      <w:marRight w:val="0"/>
                      <w:marTop w:val="0"/>
                      <w:marBottom w:val="0"/>
                      <w:divBdr>
                        <w:top w:val="none" w:sz="0" w:space="0" w:color="auto"/>
                        <w:left w:val="none" w:sz="0" w:space="0" w:color="auto"/>
                        <w:bottom w:val="none" w:sz="0" w:space="0" w:color="auto"/>
                        <w:right w:val="none" w:sz="0" w:space="0" w:color="auto"/>
                      </w:divBdr>
                      <w:divsChild>
                        <w:div w:id="611324731">
                          <w:marLeft w:val="0"/>
                          <w:marRight w:val="300"/>
                          <w:marTop w:val="0"/>
                          <w:marBottom w:val="0"/>
                          <w:divBdr>
                            <w:top w:val="none" w:sz="0" w:space="0" w:color="auto"/>
                            <w:left w:val="none" w:sz="0" w:space="0" w:color="auto"/>
                            <w:bottom w:val="none" w:sz="0" w:space="0" w:color="auto"/>
                            <w:right w:val="none" w:sz="0" w:space="0" w:color="auto"/>
                          </w:divBdr>
                          <w:divsChild>
                            <w:div w:id="1815638498">
                              <w:marLeft w:val="0"/>
                              <w:marRight w:val="0"/>
                              <w:marTop w:val="0"/>
                              <w:marBottom w:val="0"/>
                              <w:divBdr>
                                <w:top w:val="none" w:sz="0" w:space="0" w:color="auto"/>
                                <w:left w:val="none" w:sz="0" w:space="0" w:color="auto"/>
                                <w:bottom w:val="none" w:sz="0" w:space="0" w:color="auto"/>
                                <w:right w:val="none" w:sz="0" w:space="0" w:color="auto"/>
                              </w:divBdr>
                            </w:div>
                          </w:divsChild>
                        </w:div>
                        <w:div w:id="155607391">
                          <w:marLeft w:val="0"/>
                          <w:marRight w:val="300"/>
                          <w:marTop w:val="0"/>
                          <w:marBottom w:val="0"/>
                          <w:divBdr>
                            <w:top w:val="none" w:sz="0" w:space="0" w:color="auto"/>
                            <w:left w:val="none" w:sz="0" w:space="0" w:color="auto"/>
                            <w:bottom w:val="none" w:sz="0" w:space="0" w:color="auto"/>
                            <w:right w:val="none" w:sz="0" w:space="0" w:color="auto"/>
                          </w:divBdr>
                          <w:divsChild>
                            <w:div w:id="1008681268">
                              <w:marLeft w:val="0"/>
                              <w:marRight w:val="0"/>
                              <w:marTop w:val="0"/>
                              <w:marBottom w:val="0"/>
                              <w:divBdr>
                                <w:top w:val="none" w:sz="0" w:space="0" w:color="auto"/>
                                <w:left w:val="none" w:sz="0" w:space="0" w:color="auto"/>
                                <w:bottom w:val="none" w:sz="0" w:space="0" w:color="auto"/>
                                <w:right w:val="none" w:sz="0" w:space="0" w:color="auto"/>
                              </w:divBdr>
                            </w:div>
                          </w:divsChild>
                        </w:div>
                        <w:div w:id="1615626110">
                          <w:marLeft w:val="0"/>
                          <w:marRight w:val="300"/>
                          <w:marTop w:val="0"/>
                          <w:marBottom w:val="0"/>
                          <w:divBdr>
                            <w:top w:val="none" w:sz="0" w:space="0" w:color="auto"/>
                            <w:left w:val="none" w:sz="0" w:space="0" w:color="auto"/>
                            <w:bottom w:val="none" w:sz="0" w:space="0" w:color="auto"/>
                            <w:right w:val="none" w:sz="0" w:space="0" w:color="auto"/>
                          </w:divBdr>
                          <w:divsChild>
                            <w:div w:id="328489139">
                              <w:marLeft w:val="0"/>
                              <w:marRight w:val="0"/>
                              <w:marTop w:val="0"/>
                              <w:marBottom w:val="0"/>
                              <w:divBdr>
                                <w:top w:val="none" w:sz="0" w:space="0" w:color="auto"/>
                                <w:left w:val="none" w:sz="0" w:space="0" w:color="auto"/>
                                <w:bottom w:val="none" w:sz="0" w:space="0" w:color="auto"/>
                                <w:right w:val="none" w:sz="0" w:space="0" w:color="auto"/>
                              </w:divBdr>
                            </w:div>
                          </w:divsChild>
                        </w:div>
                        <w:div w:id="1211918366">
                          <w:marLeft w:val="0"/>
                          <w:marRight w:val="300"/>
                          <w:marTop w:val="0"/>
                          <w:marBottom w:val="0"/>
                          <w:divBdr>
                            <w:top w:val="none" w:sz="0" w:space="0" w:color="auto"/>
                            <w:left w:val="none" w:sz="0" w:space="0" w:color="auto"/>
                            <w:bottom w:val="none" w:sz="0" w:space="0" w:color="auto"/>
                            <w:right w:val="none" w:sz="0" w:space="0" w:color="auto"/>
                          </w:divBdr>
                          <w:divsChild>
                            <w:div w:id="845245566">
                              <w:marLeft w:val="0"/>
                              <w:marRight w:val="0"/>
                              <w:marTop w:val="0"/>
                              <w:marBottom w:val="0"/>
                              <w:divBdr>
                                <w:top w:val="none" w:sz="0" w:space="0" w:color="auto"/>
                                <w:left w:val="none" w:sz="0" w:space="0" w:color="auto"/>
                                <w:bottom w:val="none" w:sz="0" w:space="0" w:color="auto"/>
                                <w:right w:val="none" w:sz="0" w:space="0" w:color="auto"/>
                              </w:divBdr>
                            </w:div>
                          </w:divsChild>
                        </w:div>
                        <w:div w:id="2073304310">
                          <w:marLeft w:val="0"/>
                          <w:marRight w:val="300"/>
                          <w:marTop w:val="0"/>
                          <w:marBottom w:val="0"/>
                          <w:divBdr>
                            <w:top w:val="none" w:sz="0" w:space="0" w:color="auto"/>
                            <w:left w:val="none" w:sz="0" w:space="0" w:color="auto"/>
                            <w:bottom w:val="none" w:sz="0" w:space="0" w:color="auto"/>
                            <w:right w:val="none" w:sz="0" w:space="0" w:color="auto"/>
                          </w:divBdr>
                          <w:divsChild>
                            <w:div w:id="1591890376">
                              <w:marLeft w:val="0"/>
                              <w:marRight w:val="0"/>
                              <w:marTop w:val="0"/>
                              <w:marBottom w:val="0"/>
                              <w:divBdr>
                                <w:top w:val="none" w:sz="0" w:space="0" w:color="auto"/>
                                <w:left w:val="none" w:sz="0" w:space="0" w:color="auto"/>
                                <w:bottom w:val="none" w:sz="0" w:space="0" w:color="auto"/>
                                <w:right w:val="none" w:sz="0" w:space="0" w:color="auto"/>
                              </w:divBdr>
                            </w:div>
                          </w:divsChild>
                        </w:div>
                        <w:div w:id="1186872088">
                          <w:marLeft w:val="0"/>
                          <w:marRight w:val="300"/>
                          <w:marTop w:val="0"/>
                          <w:marBottom w:val="0"/>
                          <w:divBdr>
                            <w:top w:val="none" w:sz="0" w:space="0" w:color="auto"/>
                            <w:left w:val="none" w:sz="0" w:space="0" w:color="auto"/>
                            <w:bottom w:val="none" w:sz="0" w:space="0" w:color="auto"/>
                            <w:right w:val="none" w:sz="0" w:space="0" w:color="auto"/>
                          </w:divBdr>
                          <w:divsChild>
                            <w:div w:id="3205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109">
                      <w:marLeft w:val="0"/>
                      <w:marRight w:val="0"/>
                      <w:marTop w:val="0"/>
                      <w:marBottom w:val="0"/>
                      <w:divBdr>
                        <w:top w:val="none" w:sz="0" w:space="0" w:color="auto"/>
                        <w:left w:val="none" w:sz="0" w:space="0" w:color="auto"/>
                        <w:bottom w:val="none" w:sz="0" w:space="0" w:color="auto"/>
                        <w:right w:val="none" w:sz="0" w:space="0" w:color="auto"/>
                      </w:divBdr>
                      <w:divsChild>
                        <w:div w:id="18647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6943">
      <w:bodyDiv w:val="1"/>
      <w:marLeft w:val="0"/>
      <w:marRight w:val="0"/>
      <w:marTop w:val="0"/>
      <w:marBottom w:val="0"/>
      <w:divBdr>
        <w:top w:val="none" w:sz="0" w:space="0" w:color="auto"/>
        <w:left w:val="none" w:sz="0" w:space="0" w:color="auto"/>
        <w:bottom w:val="none" w:sz="0" w:space="0" w:color="auto"/>
        <w:right w:val="none" w:sz="0" w:space="0" w:color="auto"/>
      </w:divBdr>
    </w:div>
    <w:div w:id="579799399">
      <w:bodyDiv w:val="1"/>
      <w:marLeft w:val="0"/>
      <w:marRight w:val="0"/>
      <w:marTop w:val="0"/>
      <w:marBottom w:val="0"/>
      <w:divBdr>
        <w:top w:val="none" w:sz="0" w:space="0" w:color="auto"/>
        <w:left w:val="none" w:sz="0" w:space="0" w:color="auto"/>
        <w:bottom w:val="none" w:sz="0" w:space="0" w:color="auto"/>
        <w:right w:val="none" w:sz="0" w:space="0" w:color="auto"/>
      </w:divBdr>
    </w:div>
    <w:div w:id="676006439">
      <w:bodyDiv w:val="1"/>
      <w:marLeft w:val="0"/>
      <w:marRight w:val="0"/>
      <w:marTop w:val="0"/>
      <w:marBottom w:val="0"/>
      <w:divBdr>
        <w:top w:val="none" w:sz="0" w:space="0" w:color="auto"/>
        <w:left w:val="none" w:sz="0" w:space="0" w:color="auto"/>
        <w:bottom w:val="none" w:sz="0" w:space="0" w:color="auto"/>
        <w:right w:val="none" w:sz="0" w:space="0" w:color="auto"/>
      </w:divBdr>
    </w:div>
    <w:div w:id="886070881">
      <w:bodyDiv w:val="1"/>
      <w:marLeft w:val="0"/>
      <w:marRight w:val="0"/>
      <w:marTop w:val="0"/>
      <w:marBottom w:val="0"/>
      <w:divBdr>
        <w:top w:val="none" w:sz="0" w:space="0" w:color="auto"/>
        <w:left w:val="none" w:sz="0" w:space="0" w:color="auto"/>
        <w:bottom w:val="none" w:sz="0" w:space="0" w:color="auto"/>
        <w:right w:val="none" w:sz="0" w:space="0" w:color="auto"/>
      </w:divBdr>
    </w:div>
    <w:div w:id="963657885">
      <w:bodyDiv w:val="1"/>
      <w:marLeft w:val="0"/>
      <w:marRight w:val="0"/>
      <w:marTop w:val="0"/>
      <w:marBottom w:val="0"/>
      <w:divBdr>
        <w:top w:val="none" w:sz="0" w:space="0" w:color="auto"/>
        <w:left w:val="none" w:sz="0" w:space="0" w:color="auto"/>
        <w:bottom w:val="none" w:sz="0" w:space="0" w:color="auto"/>
        <w:right w:val="none" w:sz="0" w:space="0" w:color="auto"/>
      </w:divBdr>
    </w:div>
    <w:div w:id="1004821110">
      <w:bodyDiv w:val="1"/>
      <w:marLeft w:val="0"/>
      <w:marRight w:val="0"/>
      <w:marTop w:val="0"/>
      <w:marBottom w:val="0"/>
      <w:divBdr>
        <w:top w:val="none" w:sz="0" w:space="0" w:color="auto"/>
        <w:left w:val="none" w:sz="0" w:space="0" w:color="auto"/>
        <w:bottom w:val="none" w:sz="0" w:space="0" w:color="auto"/>
        <w:right w:val="none" w:sz="0" w:space="0" w:color="auto"/>
      </w:divBdr>
    </w:div>
    <w:div w:id="1079060034">
      <w:bodyDiv w:val="1"/>
      <w:marLeft w:val="0"/>
      <w:marRight w:val="0"/>
      <w:marTop w:val="0"/>
      <w:marBottom w:val="0"/>
      <w:divBdr>
        <w:top w:val="none" w:sz="0" w:space="0" w:color="auto"/>
        <w:left w:val="none" w:sz="0" w:space="0" w:color="auto"/>
        <w:bottom w:val="none" w:sz="0" w:space="0" w:color="auto"/>
        <w:right w:val="none" w:sz="0" w:space="0" w:color="auto"/>
      </w:divBdr>
    </w:div>
    <w:div w:id="1309364009">
      <w:bodyDiv w:val="1"/>
      <w:marLeft w:val="0"/>
      <w:marRight w:val="0"/>
      <w:marTop w:val="0"/>
      <w:marBottom w:val="0"/>
      <w:divBdr>
        <w:top w:val="none" w:sz="0" w:space="0" w:color="auto"/>
        <w:left w:val="none" w:sz="0" w:space="0" w:color="auto"/>
        <w:bottom w:val="none" w:sz="0" w:space="0" w:color="auto"/>
        <w:right w:val="none" w:sz="0" w:space="0" w:color="auto"/>
      </w:divBdr>
    </w:div>
    <w:div w:id="1423143794">
      <w:bodyDiv w:val="1"/>
      <w:marLeft w:val="0"/>
      <w:marRight w:val="0"/>
      <w:marTop w:val="0"/>
      <w:marBottom w:val="0"/>
      <w:divBdr>
        <w:top w:val="none" w:sz="0" w:space="0" w:color="auto"/>
        <w:left w:val="none" w:sz="0" w:space="0" w:color="auto"/>
        <w:bottom w:val="none" w:sz="0" w:space="0" w:color="auto"/>
        <w:right w:val="none" w:sz="0" w:space="0" w:color="auto"/>
      </w:divBdr>
    </w:div>
    <w:div w:id="1555964025">
      <w:bodyDiv w:val="1"/>
      <w:marLeft w:val="0"/>
      <w:marRight w:val="0"/>
      <w:marTop w:val="0"/>
      <w:marBottom w:val="0"/>
      <w:divBdr>
        <w:top w:val="none" w:sz="0" w:space="0" w:color="auto"/>
        <w:left w:val="none" w:sz="0" w:space="0" w:color="auto"/>
        <w:bottom w:val="none" w:sz="0" w:space="0" w:color="auto"/>
        <w:right w:val="none" w:sz="0" w:space="0" w:color="auto"/>
      </w:divBdr>
    </w:div>
    <w:div w:id="1648629102">
      <w:bodyDiv w:val="1"/>
      <w:marLeft w:val="0"/>
      <w:marRight w:val="0"/>
      <w:marTop w:val="0"/>
      <w:marBottom w:val="0"/>
      <w:divBdr>
        <w:top w:val="none" w:sz="0" w:space="0" w:color="auto"/>
        <w:left w:val="none" w:sz="0" w:space="0" w:color="auto"/>
        <w:bottom w:val="none" w:sz="0" w:space="0" w:color="auto"/>
        <w:right w:val="none" w:sz="0" w:space="0" w:color="auto"/>
      </w:divBdr>
    </w:div>
    <w:div w:id="1697149974">
      <w:bodyDiv w:val="1"/>
      <w:marLeft w:val="0"/>
      <w:marRight w:val="0"/>
      <w:marTop w:val="0"/>
      <w:marBottom w:val="0"/>
      <w:divBdr>
        <w:top w:val="none" w:sz="0" w:space="0" w:color="auto"/>
        <w:left w:val="none" w:sz="0" w:space="0" w:color="auto"/>
        <w:bottom w:val="none" w:sz="0" w:space="0" w:color="auto"/>
        <w:right w:val="none" w:sz="0" w:space="0" w:color="auto"/>
      </w:divBdr>
    </w:div>
    <w:div w:id="1720854839">
      <w:bodyDiv w:val="1"/>
      <w:marLeft w:val="0"/>
      <w:marRight w:val="0"/>
      <w:marTop w:val="0"/>
      <w:marBottom w:val="0"/>
      <w:divBdr>
        <w:top w:val="none" w:sz="0" w:space="0" w:color="auto"/>
        <w:left w:val="none" w:sz="0" w:space="0" w:color="auto"/>
        <w:bottom w:val="none" w:sz="0" w:space="0" w:color="auto"/>
        <w:right w:val="none" w:sz="0" w:space="0" w:color="auto"/>
      </w:divBdr>
    </w:div>
    <w:div w:id="1862671136">
      <w:bodyDiv w:val="1"/>
      <w:marLeft w:val="0"/>
      <w:marRight w:val="0"/>
      <w:marTop w:val="0"/>
      <w:marBottom w:val="0"/>
      <w:divBdr>
        <w:top w:val="none" w:sz="0" w:space="0" w:color="auto"/>
        <w:left w:val="none" w:sz="0" w:space="0" w:color="auto"/>
        <w:bottom w:val="none" w:sz="0" w:space="0" w:color="auto"/>
        <w:right w:val="none" w:sz="0" w:space="0" w:color="auto"/>
      </w:divBdr>
    </w:div>
    <w:div w:id="20788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rschecenterpanam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orschecenterpanam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7E42-FC1D-4252-8E3E-87336B41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535</Words>
  <Characters>2772</Characters>
  <Application>Microsoft Office Word</Application>
  <DocSecurity>0</DocSecurity>
  <PresentationFormat/>
  <Lines>23</Lines>
  <Paragraphs>6</Paragraphs>
  <Slides>0</Slides>
  <Notes>0</Notes>
  <HiddenSlides>0</HiddenSlides>
  <MMClips>0</MMClip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Presse-Information</vt:lpstr>
      <vt:lpstr>Presse-Information</vt:lpstr>
      <vt:lpstr>Presse-Information</vt:lpstr>
    </vt:vector>
  </TitlesOfParts>
  <Manager>Sylvia Stadelmann</Manager>
  <Company>Dr. Ing. h.c. F. Porsche Aktiengesellschaft</Company>
  <LinksUpToDate>false</LinksUpToDate>
  <CharactersWithSpaces>3301</CharactersWithSpaces>
  <SharedDoc>false</SharedDoc>
  <HLinks>
    <vt:vector size="6" baseType="variant">
      <vt:variant>
        <vt:i4>6029325</vt:i4>
      </vt:variant>
      <vt:variant>
        <vt:i4>0</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No-L</dc:creator>
  <cp:keywords>Öffentlichkeitsarbeit</cp:keywords>
  <cp:lastModifiedBy>Carlos A. Múnera</cp:lastModifiedBy>
  <cp:revision>74</cp:revision>
  <cp:lastPrinted>2016-04-12T20:19:00Z</cp:lastPrinted>
  <dcterms:created xsi:type="dcterms:W3CDTF">2022-04-01T15:32:00Z</dcterms:created>
  <dcterms:modified xsi:type="dcterms:W3CDTF">2022-04-04T22:11:00Z</dcterms:modified>
  <cp:category>Formulare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1031-9.1.0.4961</vt:lpwstr>
  </property>
</Properties>
</file>