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488B" w14:textId="4DC7C239" w:rsidR="00F83E54" w:rsidRPr="00715B6C" w:rsidRDefault="003639D1" w:rsidP="00892B80">
      <w:pPr>
        <w:spacing w:after="240" w:line="360" w:lineRule="auto"/>
        <w:jc w:val="both"/>
        <w:rPr>
          <w:rFonts w:ascii="Arial MT" w:hAnsi="Arial MT"/>
          <w:b/>
          <w:bCs/>
          <w:color w:val="000000"/>
          <w:sz w:val="28"/>
          <w:szCs w:val="28"/>
          <w:lang w:val="es-CO" w:eastAsia="es-ES_tradnl"/>
        </w:rPr>
      </w:pPr>
      <w:r w:rsidRPr="003639D1">
        <w:rPr>
          <w:rFonts w:ascii="Arial" w:hAnsi="Arial" w:cs="Arial"/>
          <w:color w:val="000000"/>
          <w:u w:val="single"/>
          <w:lang w:val="es-ES_tradnl" w:eastAsia="es-ES_tradnl"/>
        </w:rPr>
        <w:t>Un deportivo de altas prestaciones que no hace alarde de su potencia y prestaciones</w:t>
      </w:r>
    </w:p>
    <w:p w14:paraId="086F283F" w14:textId="6521D108" w:rsidR="00956F92" w:rsidRPr="00F7207F" w:rsidRDefault="00EA17C9" w:rsidP="000C03F6">
      <w:pPr>
        <w:pStyle w:val="Presse-Titel"/>
        <w:spacing w:after="240" w:line="360" w:lineRule="auto"/>
        <w:rPr>
          <w:rFonts w:ascii="Arial" w:hAnsi="Arial" w:cs="Arial"/>
          <w:bCs/>
          <w:szCs w:val="24"/>
          <w:lang w:val="es-CO"/>
        </w:rPr>
      </w:pPr>
      <w:r>
        <w:rPr>
          <w:rFonts w:ascii="Arial" w:hAnsi="Arial" w:cs="Arial"/>
          <w:lang w:val="es-CO"/>
        </w:rPr>
        <w:t>El</w:t>
      </w:r>
      <w:r w:rsidR="00D602B8">
        <w:rPr>
          <w:rFonts w:ascii="Arial" w:hAnsi="Arial" w:cs="Arial"/>
          <w:lang w:val="es-CO"/>
        </w:rPr>
        <w:t xml:space="preserve"> n</w:t>
      </w:r>
      <w:r w:rsidR="00F7207F" w:rsidRPr="00F7207F">
        <w:rPr>
          <w:rFonts w:ascii="Arial" w:hAnsi="Arial" w:cs="Arial"/>
          <w:lang w:val="es-CO"/>
        </w:rPr>
        <w:t xml:space="preserve">uevo Porsche 911 GT3 con paquete </w:t>
      </w:r>
      <w:proofErr w:type="spellStart"/>
      <w:r w:rsidR="00F7207F" w:rsidRPr="00F7207F">
        <w:rPr>
          <w:rFonts w:ascii="Arial" w:hAnsi="Arial" w:cs="Arial"/>
          <w:lang w:val="es-CO"/>
        </w:rPr>
        <w:t>Touring</w:t>
      </w:r>
      <w:proofErr w:type="spellEnd"/>
      <w:r>
        <w:rPr>
          <w:rFonts w:ascii="Arial" w:hAnsi="Arial" w:cs="Arial"/>
          <w:lang w:val="es-CO"/>
        </w:rPr>
        <w:t xml:space="preserve"> es presentado en Perú</w:t>
      </w:r>
    </w:p>
    <w:p w14:paraId="2EB5D163" w14:textId="413B399A" w:rsidR="00022028" w:rsidRDefault="00FF4690" w:rsidP="007E17A7">
      <w:pPr>
        <w:spacing w:line="360" w:lineRule="auto"/>
        <w:jc w:val="both"/>
        <w:rPr>
          <w:rFonts w:ascii="Arial" w:hAnsi="Arial" w:cs="Arial"/>
          <w:bCs/>
          <w:sz w:val="24"/>
          <w:szCs w:val="24"/>
          <w:lang w:val="es-CO"/>
        </w:rPr>
      </w:pPr>
      <w:r>
        <w:rPr>
          <w:rFonts w:ascii="Arial" w:hAnsi="Arial" w:cs="Arial"/>
          <w:b/>
          <w:sz w:val="24"/>
          <w:szCs w:val="24"/>
          <w:lang w:val="es-ES_tradnl"/>
        </w:rPr>
        <w:t>Lima</w:t>
      </w:r>
      <w:r w:rsidR="006A3F89" w:rsidRPr="006A3F89">
        <w:rPr>
          <w:rFonts w:ascii="Arial" w:hAnsi="Arial" w:cs="Arial"/>
          <w:b/>
          <w:sz w:val="24"/>
          <w:szCs w:val="24"/>
          <w:lang w:val="es-CO"/>
        </w:rPr>
        <w:t>.</w:t>
      </w:r>
      <w:r w:rsidR="0091011E">
        <w:rPr>
          <w:rFonts w:ascii="Arial" w:hAnsi="Arial" w:cs="Arial"/>
          <w:b/>
          <w:sz w:val="24"/>
          <w:szCs w:val="24"/>
          <w:lang w:val="es-CO"/>
        </w:rPr>
        <w:t xml:space="preserve"> </w:t>
      </w:r>
      <w:r w:rsidR="00EC3C22" w:rsidRPr="00EC3C22">
        <w:rPr>
          <w:rFonts w:ascii="Arial" w:hAnsi="Arial" w:cs="Arial"/>
          <w:sz w:val="24"/>
          <w:szCs w:val="24"/>
          <w:lang w:val="es-CO"/>
        </w:rPr>
        <w:t>Purista y ligero: así es el</w:t>
      </w:r>
      <w:r w:rsidR="00EC3C22">
        <w:rPr>
          <w:rFonts w:ascii="Arial" w:hAnsi="Arial" w:cs="Arial"/>
          <w:b/>
          <w:sz w:val="24"/>
          <w:szCs w:val="24"/>
          <w:lang w:val="es-CO"/>
        </w:rPr>
        <w:t xml:space="preserve"> </w:t>
      </w:r>
      <w:r w:rsidR="00EC3C22" w:rsidRPr="00F7207F">
        <w:rPr>
          <w:rFonts w:ascii="Arial" w:hAnsi="Arial" w:cs="Arial"/>
          <w:bCs/>
          <w:sz w:val="24"/>
          <w:szCs w:val="24"/>
          <w:lang w:val="es-CO"/>
        </w:rPr>
        <w:t xml:space="preserve">911 GT3 con </w:t>
      </w:r>
      <w:r w:rsidR="00EC3C22">
        <w:rPr>
          <w:rFonts w:ascii="Arial" w:hAnsi="Arial" w:cs="Arial"/>
          <w:bCs/>
          <w:sz w:val="24"/>
          <w:szCs w:val="24"/>
          <w:lang w:val="es-CO"/>
        </w:rPr>
        <w:t>paquete</w:t>
      </w:r>
      <w:r w:rsidR="00EC3C22" w:rsidRPr="00F7207F">
        <w:rPr>
          <w:rFonts w:ascii="Arial" w:hAnsi="Arial" w:cs="Arial"/>
          <w:bCs/>
          <w:sz w:val="24"/>
          <w:szCs w:val="24"/>
          <w:lang w:val="es-CO"/>
        </w:rPr>
        <w:t xml:space="preserve"> </w:t>
      </w:r>
      <w:proofErr w:type="spellStart"/>
      <w:r w:rsidR="00EC3C22" w:rsidRPr="00F7207F">
        <w:rPr>
          <w:rFonts w:ascii="Arial" w:hAnsi="Arial" w:cs="Arial"/>
          <w:bCs/>
          <w:sz w:val="24"/>
          <w:szCs w:val="24"/>
          <w:lang w:val="es-CO"/>
        </w:rPr>
        <w:t>Touring</w:t>
      </w:r>
      <w:proofErr w:type="spellEnd"/>
      <w:r w:rsidR="00EA17C9">
        <w:rPr>
          <w:rFonts w:ascii="Arial" w:hAnsi="Arial" w:cs="Arial"/>
          <w:bCs/>
          <w:sz w:val="24"/>
          <w:szCs w:val="24"/>
          <w:lang w:val="es-CO"/>
        </w:rPr>
        <w:t xml:space="preserve"> que </w:t>
      </w:r>
      <w:r w:rsidR="00302B22">
        <w:rPr>
          <w:rFonts w:ascii="Arial" w:hAnsi="Arial" w:cs="Arial"/>
          <w:bCs/>
          <w:sz w:val="24"/>
          <w:szCs w:val="24"/>
          <w:lang w:val="es-CO"/>
        </w:rPr>
        <w:t xml:space="preserve">Porsche presentó </w:t>
      </w:r>
      <w:r w:rsidR="00D63DEE" w:rsidRPr="0017713C">
        <w:rPr>
          <w:rFonts w:ascii="Arial" w:hAnsi="Arial" w:cs="Arial"/>
          <w:bCs/>
          <w:sz w:val="24"/>
          <w:szCs w:val="24"/>
          <w:lang w:val="es-CO"/>
        </w:rPr>
        <w:t xml:space="preserve">hoy </w:t>
      </w:r>
      <w:r w:rsidR="00AD037E" w:rsidRPr="0017713C">
        <w:rPr>
          <w:rFonts w:ascii="Arial" w:hAnsi="Arial" w:cs="Arial"/>
          <w:bCs/>
          <w:sz w:val="24"/>
          <w:szCs w:val="24"/>
          <w:lang w:val="es-CO"/>
        </w:rPr>
        <w:t xml:space="preserve">a la prensa </w:t>
      </w:r>
      <w:r w:rsidR="00302B22" w:rsidRPr="0017713C">
        <w:rPr>
          <w:rFonts w:ascii="Arial" w:hAnsi="Arial" w:cs="Arial"/>
          <w:bCs/>
          <w:sz w:val="24"/>
          <w:szCs w:val="24"/>
          <w:lang w:val="es-CO"/>
        </w:rPr>
        <w:t>en el</w:t>
      </w:r>
      <w:r w:rsidR="00AD037E" w:rsidRPr="0017713C">
        <w:rPr>
          <w:rFonts w:ascii="Arial" w:hAnsi="Arial" w:cs="Arial"/>
          <w:bCs/>
          <w:sz w:val="24"/>
          <w:szCs w:val="24"/>
          <w:lang w:val="es-CO"/>
        </w:rPr>
        <w:t xml:space="preserve"> Porsche Center Lima</w:t>
      </w:r>
      <w:r w:rsidR="006B40CD" w:rsidRPr="0017713C">
        <w:rPr>
          <w:rFonts w:ascii="Arial" w:hAnsi="Arial" w:cs="Arial"/>
          <w:bCs/>
          <w:sz w:val="24"/>
          <w:szCs w:val="24"/>
          <w:lang w:val="es-CO"/>
        </w:rPr>
        <w:t>.</w:t>
      </w:r>
      <w:r w:rsidR="006B40CD">
        <w:rPr>
          <w:rFonts w:ascii="Arial" w:hAnsi="Arial" w:cs="Arial"/>
          <w:bCs/>
          <w:sz w:val="24"/>
          <w:szCs w:val="24"/>
          <w:lang w:val="es-CO"/>
        </w:rPr>
        <w:t xml:space="preserve"> </w:t>
      </w:r>
      <w:r w:rsidR="00022028">
        <w:rPr>
          <w:rFonts w:ascii="Arial" w:eastAsia="Arial" w:hAnsi="Arial" w:cs="Arial"/>
          <w:sz w:val="24"/>
          <w:szCs w:val="24"/>
          <w:lang w:val="es-CO"/>
        </w:rPr>
        <w:t>Se trata de u</w:t>
      </w:r>
      <w:r w:rsidR="00022028" w:rsidRPr="0044773B">
        <w:rPr>
          <w:rFonts w:ascii="Arial" w:eastAsia="Arial" w:hAnsi="Arial" w:cs="Arial"/>
          <w:sz w:val="24"/>
          <w:szCs w:val="24"/>
          <w:lang w:val="es-CO"/>
        </w:rPr>
        <w:t>n deportivo de altas prestaciones que no hace alarde de su</w:t>
      </w:r>
      <w:r w:rsidR="00022028">
        <w:rPr>
          <w:rFonts w:ascii="Arial" w:eastAsia="Arial" w:hAnsi="Arial" w:cs="Arial"/>
          <w:sz w:val="24"/>
          <w:szCs w:val="24"/>
          <w:lang w:val="es-CO"/>
        </w:rPr>
        <w:t>s 5</w:t>
      </w:r>
      <w:r w:rsidR="00A31EF7">
        <w:rPr>
          <w:rFonts w:ascii="Arial" w:eastAsia="Arial" w:hAnsi="Arial" w:cs="Arial"/>
          <w:sz w:val="24"/>
          <w:szCs w:val="24"/>
          <w:lang w:val="es-CO"/>
        </w:rPr>
        <w:t>10</w:t>
      </w:r>
      <w:r w:rsidR="00022028">
        <w:rPr>
          <w:rFonts w:ascii="Arial" w:eastAsia="Arial" w:hAnsi="Arial" w:cs="Arial"/>
          <w:sz w:val="24"/>
          <w:szCs w:val="24"/>
          <w:lang w:val="es-CO"/>
        </w:rPr>
        <w:t xml:space="preserve"> </w:t>
      </w:r>
      <w:r w:rsidR="00A31EF7">
        <w:rPr>
          <w:rFonts w:ascii="Arial" w:eastAsia="Arial" w:hAnsi="Arial" w:cs="Arial"/>
          <w:sz w:val="24"/>
          <w:szCs w:val="24"/>
          <w:lang w:val="es-CO"/>
        </w:rPr>
        <w:t>CV</w:t>
      </w:r>
      <w:r w:rsidR="00022028">
        <w:rPr>
          <w:rFonts w:ascii="Arial" w:eastAsia="Arial" w:hAnsi="Arial" w:cs="Arial"/>
          <w:sz w:val="24"/>
          <w:szCs w:val="24"/>
          <w:lang w:val="es-CO"/>
        </w:rPr>
        <w:t xml:space="preserve"> de potencia </w:t>
      </w:r>
      <w:r w:rsidR="00022028" w:rsidRPr="0044773B">
        <w:rPr>
          <w:rFonts w:ascii="Arial" w:eastAsia="Arial" w:hAnsi="Arial" w:cs="Arial"/>
          <w:sz w:val="24"/>
          <w:szCs w:val="24"/>
          <w:lang w:val="es-CO"/>
        </w:rPr>
        <w:t>(375 kW) y prefiere ser discreto</w:t>
      </w:r>
      <w:r w:rsidR="00022028">
        <w:rPr>
          <w:rFonts w:ascii="Arial" w:eastAsia="Arial" w:hAnsi="Arial" w:cs="Arial"/>
          <w:sz w:val="24"/>
          <w:szCs w:val="24"/>
          <w:lang w:val="es-CO"/>
        </w:rPr>
        <w:t>.</w:t>
      </w:r>
      <w:r w:rsidR="00E13697">
        <w:rPr>
          <w:rFonts w:ascii="Arial" w:eastAsia="Arial" w:hAnsi="Arial" w:cs="Arial"/>
          <w:sz w:val="24"/>
          <w:szCs w:val="24"/>
          <w:lang w:val="es-CO"/>
        </w:rPr>
        <w:t xml:space="preserve"> Para dar a los asistentes una idea de las capacidades </w:t>
      </w:r>
      <w:r w:rsidR="005A38EB">
        <w:rPr>
          <w:rFonts w:ascii="Arial" w:eastAsia="Arial" w:hAnsi="Arial" w:cs="Arial"/>
          <w:sz w:val="24"/>
          <w:szCs w:val="24"/>
          <w:lang w:val="es-CO"/>
        </w:rPr>
        <w:t xml:space="preserve">dinámicas </w:t>
      </w:r>
      <w:r w:rsidR="00E13697">
        <w:rPr>
          <w:rFonts w:ascii="Arial" w:eastAsia="Arial" w:hAnsi="Arial" w:cs="Arial"/>
          <w:sz w:val="24"/>
          <w:szCs w:val="24"/>
          <w:lang w:val="es-CO"/>
        </w:rPr>
        <w:t xml:space="preserve">de </w:t>
      </w:r>
      <w:r w:rsidR="004D0291">
        <w:rPr>
          <w:rFonts w:ascii="Arial" w:eastAsia="Arial" w:hAnsi="Arial" w:cs="Arial"/>
          <w:sz w:val="24"/>
          <w:szCs w:val="24"/>
          <w:lang w:val="es-CO"/>
        </w:rPr>
        <w:t xml:space="preserve">este vehículo fue organizada una competencia en </w:t>
      </w:r>
      <w:r w:rsidR="005A38EB">
        <w:rPr>
          <w:rFonts w:ascii="Arial" w:hAnsi="Arial" w:cs="Arial"/>
          <w:color w:val="000000"/>
          <w:sz w:val="24"/>
          <w:szCs w:val="24"/>
          <w:lang w:val="es-CO"/>
        </w:rPr>
        <w:t>el simulador Porsche</w:t>
      </w:r>
      <w:r w:rsidR="00957EEE">
        <w:rPr>
          <w:rFonts w:ascii="Arial" w:hAnsi="Arial" w:cs="Arial"/>
          <w:color w:val="000000"/>
          <w:sz w:val="24"/>
          <w:szCs w:val="24"/>
          <w:lang w:val="es-CO"/>
        </w:rPr>
        <w:t xml:space="preserve"> que sirvió para </w:t>
      </w:r>
      <w:r w:rsidR="004F6336">
        <w:rPr>
          <w:rFonts w:ascii="Arial" w:hAnsi="Arial" w:cs="Arial"/>
          <w:color w:val="000000"/>
          <w:sz w:val="24"/>
          <w:szCs w:val="24"/>
          <w:lang w:val="es-CO"/>
        </w:rPr>
        <w:t>entregar regalos a quienes ocuparon los tres primeros lugares.</w:t>
      </w:r>
    </w:p>
    <w:p w14:paraId="02BD121A" w14:textId="77777777" w:rsidR="00A53510" w:rsidRDefault="00A53510" w:rsidP="007E17A7">
      <w:pPr>
        <w:spacing w:line="360" w:lineRule="auto"/>
        <w:jc w:val="both"/>
        <w:rPr>
          <w:rFonts w:ascii="Arial" w:hAnsi="Arial" w:cs="Arial"/>
          <w:bCs/>
          <w:sz w:val="24"/>
          <w:szCs w:val="24"/>
          <w:lang w:val="es-CO"/>
        </w:rPr>
      </w:pPr>
    </w:p>
    <w:p w14:paraId="0EEEBE0A" w14:textId="759C3C0A" w:rsidR="00265D5B" w:rsidRDefault="00265D5B" w:rsidP="00265D5B">
      <w:pPr>
        <w:spacing w:line="360" w:lineRule="auto"/>
        <w:jc w:val="both"/>
        <w:rPr>
          <w:rFonts w:ascii="Arial" w:eastAsia="Arial" w:hAnsi="Arial" w:cs="Arial"/>
          <w:sz w:val="24"/>
          <w:szCs w:val="24"/>
          <w:lang w:val="es-CO"/>
        </w:rPr>
      </w:pPr>
      <w:r w:rsidRPr="00F5354F">
        <w:rPr>
          <w:rFonts w:ascii="Arial" w:eastAsia="Arial" w:hAnsi="Arial" w:cs="Arial"/>
          <w:sz w:val="24"/>
          <w:szCs w:val="24"/>
          <w:lang w:val="es-CO"/>
        </w:rPr>
        <w:t xml:space="preserve">Este 911 GT3 sólo pesa 1418 kilogramos y tiene de serie una caja de cambios manual GT de seis marchas. Por primera vez, el paquete </w:t>
      </w:r>
      <w:proofErr w:type="spellStart"/>
      <w:r w:rsidRPr="00F5354F">
        <w:rPr>
          <w:rFonts w:ascii="Arial" w:eastAsia="Arial" w:hAnsi="Arial" w:cs="Arial"/>
          <w:sz w:val="24"/>
          <w:szCs w:val="24"/>
          <w:lang w:val="es-CO"/>
        </w:rPr>
        <w:t>Touring</w:t>
      </w:r>
      <w:proofErr w:type="spellEnd"/>
      <w:r w:rsidRPr="00F5354F">
        <w:rPr>
          <w:rFonts w:ascii="Arial" w:eastAsia="Arial" w:hAnsi="Arial" w:cs="Arial"/>
          <w:sz w:val="24"/>
          <w:szCs w:val="24"/>
          <w:lang w:val="es-CO"/>
        </w:rPr>
        <w:t xml:space="preserve"> también puede ser combinado con la transmisión automática de doble embrague PDK de 7 marchas, sin costo adicional.</w:t>
      </w:r>
    </w:p>
    <w:p w14:paraId="75DE6AF4" w14:textId="77777777" w:rsidR="007359E5" w:rsidRDefault="007359E5" w:rsidP="007359E5">
      <w:pPr>
        <w:spacing w:line="360" w:lineRule="auto"/>
        <w:jc w:val="both"/>
        <w:rPr>
          <w:rFonts w:ascii="Arial" w:eastAsia="Arial" w:hAnsi="Arial" w:cs="Arial"/>
          <w:sz w:val="24"/>
          <w:szCs w:val="24"/>
          <w:lang w:val="es-CO"/>
        </w:rPr>
      </w:pPr>
    </w:p>
    <w:p w14:paraId="70B9FF82" w14:textId="7ED69B96" w:rsidR="007359E5" w:rsidRPr="00F5354F" w:rsidRDefault="007359E5" w:rsidP="007359E5">
      <w:pPr>
        <w:spacing w:line="360" w:lineRule="auto"/>
        <w:jc w:val="both"/>
        <w:rPr>
          <w:rFonts w:ascii="Arial" w:eastAsia="Arial" w:hAnsi="Arial" w:cs="Arial"/>
          <w:sz w:val="24"/>
          <w:szCs w:val="24"/>
          <w:lang w:val="es-CO"/>
        </w:rPr>
      </w:pPr>
      <w:r>
        <w:rPr>
          <w:rFonts w:ascii="Arial" w:eastAsia="Arial" w:hAnsi="Arial" w:cs="Arial"/>
          <w:sz w:val="24"/>
          <w:szCs w:val="24"/>
          <w:lang w:val="es-CO"/>
        </w:rPr>
        <w:t>“</w:t>
      </w:r>
      <w:r>
        <w:rPr>
          <w:rFonts w:ascii="Arial" w:eastAsia="Arial" w:hAnsi="Arial" w:cs="Arial"/>
          <w:sz w:val="24"/>
          <w:szCs w:val="24"/>
          <w:lang w:val="es-CO"/>
        </w:rPr>
        <w:t xml:space="preserve">El nuevo 911 GT3 es </w:t>
      </w:r>
      <w:r>
        <w:rPr>
          <w:rFonts w:ascii="Arial" w:eastAsia="Arial" w:hAnsi="Arial" w:cs="Arial"/>
          <w:sz w:val="24"/>
          <w:szCs w:val="24"/>
          <w:lang w:val="es-CO"/>
        </w:rPr>
        <w:t xml:space="preserve">un auto que veremos muchas veces en las diferentes actividades que organizamos en el autódromo </w:t>
      </w:r>
      <w:r>
        <w:rPr>
          <w:rFonts w:ascii="Arial" w:eastAsia="Arial" w:hAnsi="Arial" w:cs="Arial"/>
          <w:sz w:val="24"/>
          <w:szCs w:val="24"/>
          <w:lang w:val="es-CO"/>
        </w:rPr>
        <w:t>de La Chutana</w:t>
      </w:r>
      <w:r>
        <w:rPr>
          <w:rFonts w:ascii="Arial" w:eastAsia="Arial" w:hAnsi="Arial" w:cs="Arial"/>
          <w:sz w:val="24"/>
          <w:szCs w:val="24"/>
          <w:lang w:val="es-CO"/>
        </w:rPr>
        <w:t xml:space="preserve"> o </w:t>
      </w:r>
      <w:r w:rsidRPr="00B931B4">
        <w:rPr>
          <w:rFonts w:ascii="Arial" w:eastAsia="Arial" w:hAnsi="Arial" w:cs="Arial"/>
          <w:sz w:val="24"/>
          <w:szCs w:val="24"/>
          <w:lang w:val="es-CO"/>
        </w:rPr>
        <w:t xml:space="preserve">por carretera”, dijo </w:t>
      </w:r>
      <w:r>
        <w:rPr>
          <w:rFonts w:ascii="Arial" w:eastAsia="Arial" w:hAnsi="Arial" w:cs="Arial"/>
          <w:sz w:val="24"/>
          <w:szCs w:val="24"/>
          <w:lang w:val="es-CO"/>
        </w:rPr>
        <w:t>Gonzalo Flechelle</w:t>
      </w:r>
      <w:r w:rsidRPr="00B931B4">
        <w:rPr>
          <w:rFonts w:ascii="Arial" w:eastAsia="Arial" w:hAnsi="Arial" w:cs="Arial"/>
          <w:sz w:val="24"/>
          <w:szCs w:val="24"/>
          <w:lang w:val="es-CO"/>
        </w:rPr>
        <w:t xml:space="preserve">, </w:t>
      </w:r>
      <w:r>
        <w:rPr>
          <w:rFonts w:ascii="Arial" w:hAnsi="Arial" w:cs="Arial"/>
          <w:bCs/>
          <w:sz w:val="24"/>
          <w:szCs w:val="24"/>
          <w:lang w:val="es-CO"/>
        </w:rPr>
        <w:t>Gerente de Porsche Perú</w:t>
      </w:r>
      <w:r w:rsidRPr="00B931B4">
        <w:rPr>
          <w:rFonts w:ascii="Arial" w:eastAsia="Arial" w:hAnsi="Arial" w:cs="Arial"/>
          <w:sz w:val="24"/>
          <w:szCs w:val="24"/>
          <w:lang w:val="es-CO"/>
        </w:rPr>
        <w:t xml:space="preserve">. “Pero tampoco nos sorprenderemos cuando lo veamos entrando a un centro comercial </w:t>
      </w:r>
      <w:r>
        <w:rPr>
          <w:rFonts w:ascii="Arial" w:eastAsia="Arial" w:hAnsi="Arial" w:cs="Arial"/>
          <w:sz w:val="24"/>
          <w:szCs w:val="24"/>
          <w:lang w:val="es-CO"/>
        </w:rPr>
        <w:t>o detenido en un semáforo</w:t>
      </w:r>
      <w:r w:rsidRPr="00B931B4">
        <w:rPr>
          <w:rFonts w:ascii="Arial" w:eastAsia="Arial" w:hAnsi="Arial" w:cs="Arial"/>
          <w:sz w:val="24"/>
          <w:szCs w:val="24"/>
          <w:lang w:val="es-CO"/>
        </w:rPr>
        <w:t>, pues tam</w:t>
      </w:r>
      <w:r>
        <w:rPr>
          <w:rFonts w:ascii="Arial" w:eastAsia="Arial" w:hAnsi="Arial" w:cs="Arial"/>
          <w:sz w:val="24"/>
          <w:szCs w:val="24"/>
          <w:lang w:val="es-CO"/>
        </w:rPr>
        <w:t>bién es un vehículo que puede ser conducido en el día a día”.</w:t>
      </w:r>
    </w:p>
    <w:p w14:paraId="5E1127E0" w14:textId="77777777" w:rsidR="00A40CC4" w:rsidRDefault="00A40CC4" w:rsidP="007E17A7">
      <w:pPr>
        <w:spacing w:line="360" w:lineRule="auto"/>
        <w:jc w:val="both"/>
        <w:rPr>
          <w:rFonts w:ascii="Arial" w:hAnsi="Arial" w:cs="Arial"/>
          <w:bCs/>
          <w:sz w:val="24"/>
          <w:szCs w:val="24"/>
          <w:lang w:val="es-CO"/>
        </w:rPr>
      </w:pPr>
    </w:p>
    <w:p w14:paraId="456480E7" w14:textId="1A2499CA" w:rsidR="008B22D3" w:rsidRPr="008B22D3" w:rsidRDefault="008B22D3" w:rsidP="004F5D6C">
      <w:pPr>
        <w:spacing w:line="360" w:lineRule="auto"/>
        <w:jc w:val="both"/>
        <w:rPr>
          <w:rFonts w:ascii="Arial" w:hAnsi="Arial" w:cs="Arial"/>
          <w:bCs/>
          <w:sz w:val="24"/>
          <w:szCs w:val="24"/>
          <w:lang w:val="es-CO"/>
        </w:rPr>
      </w:pPr>
      <w:r w:rsidRPr="008B22D3">
        <w:rPr>
          <w:rFonts w:ascii="Arial" w:hAnsi="Arial" w:cs="Arial"/>
          <w:bCs/>
          <w:sz w:val="24"/>
          <w:szCs w:val="24"/>
          <w:lang w:val="es-CO"/>
        </w:rPr>
        <w:t>La diferencia m</w:t>
      </w:r>
      <w:r w:rsidRPr="008B22D3">
        <w:rPr>
          <w:rFonts w:ascii="Arial" w:hAnsi="Arial" w:cs="Arial" w:hint="eastAsia"/>
          <w:bCs/>
          <w:sz w:val="24"/>
          <w:szCs w:val="24"/>
          <w:lang w:val="es-CO"/>
        </w:rPr>
        <w:t>á</w:t>
      </w:r>
      <w:r w:rsidRPr="008B22D3">
        <w:rPr>
          <w:rFonts w:ascii="Arial" w:hAnsi="Arial" w:cs="Arial"/>
          <w:bCs/>
          <w:sz w:val="24"/>
          <w:szCs w:val="24"/>
          <w:lang w:val="es-CO"/>
        </w:rPr>
        <w:t xml:space="preserve">s evidente en el exterior </w:t>
      </w:r>
      <w:r w:rsidR="009A0394">
        <w:rPr>
          <w:rFonts w:ascii="Arial" w:hAnsi="Arial" w:cs="Arial"/>
          <w:bCs/>
          <w:sz w:val="24"/>
          <w:szCs w:val="24"/>
          <w:lang w:val="es-CO"/>
        </w:rPr>
        <w:t xml:space="preserve">de este deportivo </w:t>
      </w:r>
      <w:r w:rsidRPr="008B22D3">
        <w:rPr>
          <w:rFonts w:ascii="Arial" w:hAnsi="Arial" w:cs="Arial"/>
          <w:bCs/>
          <w:sz w:val="24"/>
          <w:szCs w:val="24"/>
          <w:lang w:val="es-CO"/>
        </w:rPr>
        <w:t>es la ausencia del aler</w:t>
      </w:r>
      <w:r w:rsidRPr="008B22D3">
        <w:rPr>
          <w:rFonts w:ascii="Arial" w:hAnsi="Arial" w:cs="Arial" w:hint="eastAsia"/>
          <w:bCs/>
          <w:sz w:val="24"/>
          <w:szCs w:val="24"/>
          <w:lang w:val="es-CO"/>
        </w:rPr>
        <w:t>ó</w:t>
      </w:r>
      <w:r w:rsidRPr="008B22D3">
        <w:rPr>
          <w:rFonts w:ascii="Arial" w:hAnsi="Arial" w:cs="Arial"/>
          <w:bCs/>
          <w:sz w:val="24"/>
          <w:szCs w:val="24"/>
          <w:lang w:val="es-CO"/>
        </w:rPr>
        <w:t>n fijo trasero del 911 GT3. No obstante, la carga aerodin</w:t>
      </w:r>
      <w:r w:rsidRPr="008B22D3">
        <w:rPr>
          <w:rFonts w:ascii="Arial" w:hAnsi="Arial" w:cs="Arial" w:hint="eastAsia"/>
          <w:bCs/>
          <w:sz w:val="24"/>
          <w:szCs w:val="24"/>
          <w:lang w:val="es-CO"/>
        </w:rPr>
        <w:t>á</w:t>
      </w:r>
      <w:r w:rsidRPr="008B22D3">
        <w:rPr>
          <w:rFonts w:ascii="Arial" w:hAnsi="Arial" w:cs="Arial"/>
          <w:bCs/>
          <w:sz w:val="24"/>
          <w:szCs w:val="24"/>
          <w:lang w:val="es-CO"/>
        </w:rPr>
        <w:t>mica necesaria a velocidades altas est</w:t>
      </w:r>
      <w:r w:rsidRPr="008B22D3">
        <w:rPr>
          <w:rFonts w:ascii="Arial" w:hAnsi="Arial" w:cs="Arial" w:hint="eastAsia"/>
          <w:bCs/>
          <w:sz w:val="24"/>
          <w:szCs w:val="24"/>
          <w:lang w:val="es-CO"/>
        </w:rPr>
        <w:t>á</w:t>
      </w:r>
      <w:r w:rsidRPr="008B22D3">
        <w:rPr>
          <w:rFonts w:ascii="Arial" w:hAnsi="Arial" w:cs="Arial"/>
          <w:bCs/>
          <w:sz w:val="24"/>
          <w:szCs w:val="24"/>
          <w:lang w:val="es-CO"/>
        </w:rPr>
        <w:t xml:space="preserve"> garantizada por un aler</w:t>
      </w:r>
      <w:r w:rsidRPr="008B22D3">
        <w:rPr>
          <w:rFonts w:ascii="Arial" w:hAnsi="Arial" w:cs="Arial" w:hint="eastAsia"/>
          <w:bCs/>
          <w:sz w:val="24"/>
          <w:szCs w:val="24"/>
          <w:lang w:val="es-CO"/>
        </w:rPr>
        <w:t>ó</w:t>
      </w:r>
      <w:r w:rsidRPr="008B22D3">
        <w:rPr>
          <w:rFonts w:ascii="Arial" w:hAnsi="Arial" w:cs="Arial"/>
          <w:bCs/>
          <w:sz w:val="24"/>
          <w:szCs w:val="24"/>
          <w:lang w:val="es-CO"/>
        </w:rPr>
        <w:t>n que se despliega autom</w:t>
      </w:r>
      <w:r w:rsidRPr="008B22D3">
        <w:rPr>
          <w:rFonts w:ascii="Arial" w:hAnsi="Arial" w:cs="Arial" w:hint="eastAsia"/>
          <w:bCs/>
          <w:sz w:val="24"/>
          <w:szCs w:val="24"/>
          <w:lang w:val="es-CO"/>
        </w:rPr>
        <w:t>á</w:t>
      </w:r>
      <w:r w:rsidRPr="008B22D3">
        <w:rPr>
          <w:rFonts w:ascii="Arial" w:hAnsi="Arial" w:cs="Arial"/>
          <w:bCs/>
          <w:sz w:val="24"/>
          <w:szCs w:val="24"/>
          <w:lang w:val="es-CO"/>
        </w:rPr>
        <w:t>ticamente. Este elemento aporta una mayor discreci</w:t>
      </w:r>
      <w:r w:rsidRPr="008B22D3">
        <w:rPr>
          <w:rFonts w:ascii="Arial" w:hAnsi="Arial" w:cs="Arial" w:hint="eastAsia"/>
          <w:bCs/>
          <w:sz w:val="24"/>
          <w:szCs w:val="24"/>
          <w:lang w:val="es-CO"/>
        </w:rPr>
        <w:t>ó</w:t>
      </w:r>
      <w:r w:rsidRPr="008B22D3">
        <w:rPr>
          <w:rFonts w:ascii="Arial" w:hAnsi="Arial" w:cs="Arial"/>
          <w:bCs/>
          <w:sz w:val="24"/>
          <w:szCs w:val="24"/>
          <w:lang w:val="es-CO"/>
        </w:rPr>
        <w:t>n, como tambi</w:t>
      </w:r>
      <w:r w:rsidRPr="008B22D3">
        <w:rPr>
          <w:rFonts w:ascii="Arial" w:hAnsi="Arial" w:cs="Arial" w:hint="eastAsia"/>
          <w:bCs/>
          <w:sz w:val="24"/>
          <w:szCs w:val="24"/>
          <w:lang w:val="es-CO"/>
        </w:rPr>
        <w:t>é</w:t>
      </w:r>
      <w:r w:rsidRPr="008B22D3">
        <w:rPr>
          <w:rFonts w:ascii="Arial" w:hAnsi="Arial" w:cs="Arial"/>
          <w:bCs/>
          <w:sz w:val="24"/>
          <w:szCs w:val="24"/>
          <w:lang w:val="es-CO"/>
        </w:rPr>
        <w:t xml:space="preserve">n lo hacen las molduras de color plateado hechas de </w:t>
      </w:r>
      <w:r w:rsidRPr="008B22D3">
        <w:rPr>
          <w:rFonts w:ascii="Arial" w:hAnsi="Arial" w:cs="Arial"/>
          <w:bCs/>
          <w:sz w:val="24"/>
          <w:szCs w:val="24"/>
          <w:lang w:val="es-CO"/>
        </w:rPr>
        <w:lastRenderedPageBreak/>
        <w:t>aluminio anodizado de alto brillo, que est</w:t>
      </w:r>
      <w:r w:rsidRPr="008B22D3">
        <w:rPr>
          <w:rFonts w:ascii="Arial" w:hAnsi="Arial" w:cs="Arial" w:hint="eastAsia"/>
          <w:bCs/>
          <w:sz w:val="24"/>
          <w:szCs w:val="24"/>
          <w:lang w:val="es-CO"/>
        </w:rPr>
        <w:t>á</w:t>
      </w:r>
      <w:r w:rsidRPr="008B22D3">
        <w:rPr>
          <w:rFonts w:ascii="Arial" w:hAnsi="Arial" w:cs="Arial"/>
          <w:bCs/>
          <w:sz w:val="24"/>
          <w:szCs w:val="24"/>
          <w:lang w:val="es-CO"/>
        </w:rPr>
        <w:t>n presentes en los marcos de las ventanillas y le</w:t>
      </w:r>
      <w:r w:rsidR="0094715E">
        <w:rPr>
          <w:rFonts w:ascii="Arial" w:hAnsi="Arial" w:cs="Arial"/>
          <w:bCs/>
          <w:sz w:val="24"/>
          <w:szCs w:val="24"/>
          <w:lang w:val="es-CO"/>
        </w:rPr>
        <w:t>s</w:t>
      </w:r>
      <w:r w:rsidRPr="008B22D3">
        <w:rPr>
          <w:rFonts w:ascii="Arial" w:hAnsi="Arial" w:cs="Arial"/>
          <w:bCs/>
          <w:sz w:val="24"/>
          <w:szCs w:val="24"/>
          <w:lang w:val="es-CO"/>
        </w:rPr>
        <w:t xml:space="preserve"> dan un aire distintivo a</w:t>
      </w:r>
      <w:r w:rsidR="0071128C">
        <w:rPr>
          <w:rFonts w:ascii="Arial" w:hAnsi="Arial" w:cs="Arial"/>
          <w:bCs/>
          <w:sz w:val="24"/>
          <w:szCs w:val="24"/>
          <w:lang w:val="es-CO"/>
        </w:rPr>
        <w:t xml:space="preserve"> los lados </w:t>
      </w:r>
      <w:r w:rsidRPr="008B22D3">
        <w:rPr>
          <w:rFonts w:ascii="Arial" w:hAnsi="Arial" w:cs="Arial"/>
          <w:bCs/>
          <w:sz w:val="24"/>
          <w:szCs w:val="24"/>
          <w:lang w:val="es-CO"/>
        </w:rPr>
        <w:t>del veh</w:t>
      </w:r>
      <w:r w:rsidRPr="008B22D3">
        <w:rPr>
          <w:rFonts w:ascii="Arial" w:hAnsi="Arial" w:cs="Arial" w:hint="eastAsia"/>
          <w:bCs/>
          <w:sz w:val="24"/>
          <w:szCs w:val="24"/>
          <w:lang w:val="es-CO"/>
        </w:rPr>
        <w:t>í</w:t>
      </w:r>
      <w:r w:rsidRPr="008B22D3">
        <w:rPr>
          <w:rFonts w:ascii="Arial" w:hAnsi="Arial" w:cs="Arial"/>
          <w:bCs/>
          <w:sz w:val="24"/>
          <w:szCs w:val="24"/>
          <w:lang w:val="es-CO"/>
        </w:rPr>
        <w:t>culo. El frontal est</w:t>
      </w:r>
      <w:r w:rsidRPr="008B22D3">
        <w:rPr>
          <w:rFonts w:ascii="Arial" w:hAnsi="Arial" w:cs="Arial" w:hint="eastAsia"/>
          <w:bCs/>
          <w:sz w:val="24"/>
          <w:szCs w:val="24"/>
          <w:lang w:val="es-CO"/>
        </w:rPr>
        <w:t>á</w:t>
      </w:r>
      <w:r w:rsidRPr="008B22D3">
        <w:rPr>
          <w:rFonts w:ascii="Arial" w:hAnsi="Arial" w:cs="Arial"/>
          <w:bCs/>
          <w:sz w:val="24"/>
          <w:szCs w:val="24"/>
          <w:lang w:val="es-CO"/>
        </w:rPr>
        <w:t xml:space="preserve"> pintado totalmente en el color de la carrocer</w:t>
      </w:r>
      <w:r w:rsidRPr="008B22D3">
        <w:rPr>
          <w:rFonts w:ascii="Arial" w:hAnsi="Arial" w:cs="Arial" w:hint="eastAsia"/>
          <w:bCs/>
          <w:sz w:val="24"/>
          <w:szCs w:val="24"/>
          <w:lang w:val="es-CO"/>
        </w:rPr>
        <w:t>í</w:t>
      </w:r>
      <w:r w:rsidRPr="008B22D3">
        <w:rPr>
          <w:rFonts w:ascii="Arial" w:hAnsi="Arial" w:cs="Arial"/>
          <w:bCs/>
          <w:sz w:val="24"/>
          <w:szCs w:val="24"/>
          <w:lang w:val="es-CO"/>
        </w:rPr>
        <w:t>a y el interior, tapizado con cuero negro, es particularmente elegante y ofrece una configuraci</w:t>
      </w:r>
      <w:r w:rsidRPr="008B22D3">
        <w:rPr>
          <w:rFonts w:ascii="Arial" w:hAnsi="Arial" w:cs="Arial" w:hint="eastAsia"/>
          <w:bCs/>
          <w:sz w:val="24"/>
          <w:szCs w:val="24"/>
          <w:lang w:val="es-CO"/>
        </w:rPr>
        <w:t>ó</w:t>
      </w:r>
      <w:r w:rsidRPr="008B22D3">
        <w:rPr>
          <w:rFonts w:ascii="Arial" w:hAnsi="Arial" w:cs="Arial"/>
          <w:bCs/>
          <w:sz w:val="24"/>
          <w:szCs w:val="24"/>
          <w:lang w:val="es-CO"/>
        </w:rPr>
        <w:t>n exclusiva para el GT3 con pa</w:t>
      </w:r>
      <w:r w:rsidR="00604D70">
        <w:rPr>
          <w:rFonts w:ascii="Arial" w:hAnsi="Arial" w:cs="Arial"/>
          <w:bCs/>
          <w:sz w:val="24"/>
          <w:szCs w:val="24"/>
          <w:lang w:val="es-CO"/>
        </w:rPr>
        <w:t xml:space="preserve">quete </w:t>
      </w:r>
      <w:proofErr w:type="spellStart"/>
      <w:r w:rsidRPr="008B22D3">
        <w:rPr>
          <w:rFonts w:ascii="Arial" w:hAnsi="Arial" w:cs="Arial"/>
          <w:bCs/>
          <w:sz w:val="24"/>
          <w:szCs w:val="24"/>
          <w:lang w:val="es-CO"/>
        </w:rPr>
        <w:t>Touring</w:t>
      </w:r>
      <w:proofErr w:type="spellEnd"/>
      <w:r w:rsidRPr="008B22D3">
        <w:rPr>
          <w:rFonts w:ascii="Arial" w:hAnsi="Arial" w:cs="Arial"/>
          <w:bCs/>
          <w:sz w:val="24"/>
          <w:szCs w:val="24"/>
          <w:lang w:val="es-CO"/>
        </w:rPr>
        <w:t xml:space="preserve">. El </w:t>
      </w:r>
      <w:r w:rsidR="00850F74">
        <w:rPr>
          <w:rFonts w:ascii="Arial" w:hAnsi="Arial" w:cs="Arial"/>
          <w:bCs/>
          <w:sz w:val="24"/>
          <w:szCs w:val="24"/>
          <w:lang w:val="es-CO"/>
        </w:rPr>
        <w:t>tablero</w:t>
      </w:r>
      <w:r w:rsidRPr="008B22D3">
        <w:rPr>
          <w:rFonts w:ascii="Arial" w:hAnsi="Arial" w:cs="Arial"/>
          <w:bCs/>
          <w:sz w:val="24"/>
          <w:szCs w:val="24"/>
          <w:lang w:val="es-CO"/>
        </w:rPr>
        <w:t xml:space="preserve"> y la parte superior de los paneles interiores de las puertas presentan un relieve en la superficie.</w:t>
      </w:r>
    </w:p>
    <w:p w14:paraId="4B6CD81E" w14:textId="77777777" w:rsidR="0009548B" w:rsidRDefault="0009548B" w:rsidP="00EC03F0">
      <w:pPr>
        <w:spacing w:line="360" w:lineRule="auto"/>
        <w:jc w:val="both"/>
        <w:rPr>
          <w:rFonts w:ascii="Arial" w:hAnsi="Arial" w:cs="Arial"/>
          <w:bCs/>
          <w:sz w:val="24"/>
          <w:szCs w:val="24"/>
          <w:lang w:val="es-CO"/>
        </w:rPr>
      </w:pPr>
    </w:p>
    <w:p w14:paraId="0056567A" w14:textId="5B3CED6A" w:rsidR="00EC03F0" w:rsidRDefault="00EC03F0" w:rsidP="00EC03F0">
      <w:pPr>
        <w:spacing w:line="360" w:lineRule="auto"/>
        <w:jc w:val="both"/>
        <w:rPr>
          <w:rFonts w:ascii="Arial" w:hAnsi="Arial" w:cs="Arial"/>
          <w:bCs/>
          <w:sz w:val="24"/>
          <w:szCs w:val="24"/>
          <w:lang w:val="es-CO"/>
        </w:rPr>
      </w:pPr>
      <w:r w:rsidRPr="00EC03F0">
        <w:rPr>
          <w:rFonts w:ascii="Arial" w:hAnsi="Arial" w:cs="Arial"/>
          <w:bCs/>
          <w:sz w:val="24"/>
          <w:szCs w:val="24"/>
          <w:lang w:val="es-CO"/>
        </w:rPr>
        <w:t xml:space="preserve">La denominación </w:t>
      </w:r>
      <w:r>
        <w:rPr>
          <w:rFonts w:ascii="Arial" w:hAnsi="Arial" w:cs="Arial"/>
          <w:bCs/>
          <w:sz w:val="24"/>
          <w:szCs w:val="24"/>
          <w:lang w:val="es-CO"/>
        </w:rPr>
        <w:t>‘</w:t>
      </w:r>
      <w:proofErr w:type="spellStart"/>
      <w:r w:rsidRPr="00EC03F0">
        <w:rPr>
          <w:rFonts w:ascii="Arial" w:hAnsi="Arial" w:cs="Arial"/>
          <w:bCs/>
          <w:sz w:val="24"/>
          <w:szCs w:val="24"/>
          <w:lang w:val="es-CO"/>
        </w:rPr>
        <w:t>Touring</w:t>
      </w:r>
      <w:proofErr w:type="spellEnd"/>
      <w:r>
        <w:rPr>
          <w:rFonts w:ascii="Arial" w:hAnsi="Arial" w:cs="Arial"/>
          <w:bCs/>
          <w:sz w:val="24"/>
          <w:szCs w:val="24"/>
          <w:lang w:val="es-CO"/>
        </w:rPr>
        <w:t>’</w:t>
      </w:r>
      <w:r w:rsidRPr="00EC03F0">
        <w:rPr>
          <w:rFonts w:ascii="Arial" w:hAnsi="Arial" w:cs="Arial"/>
          <w:bCs/>
          <w:sz w:val="24"/>
          <w:szCs w:val="24"/>
          <w:lang w:val="es-CO"/>
        </w:rPr>
        <w:t xml:space="preserve"> se remonta a una variante de equipamiento del 911 Carrera RS de 1973. Ya en aquel momento, la atención </w:t>
      </w:r>
      <w:r w:rsidR="00DF59CE">
        <w:rPr>
          <w:rFonts w:ascii="Arial" w:hAnsi="Arial" w:cs="Arial"/>
          <w:bCs/>
          <w:sz w:val="24"/>
          <w:szCs w:val="24"/>
          <w:lang w:val="es-CO"/>
        </w:rPr>
        <w:t>fue centrada</w:t>
      </w:r>
      <w:r w:rsidRPr="00EC03F0">
        <w:rPr>
          <w:rFonts w:ascii="Arial" w:hAnsi="Arial" w:cs="Arial"/>
          <w:bCs/>
          <w:sz w:val="24"/>
          <w:szCs w:val="24"/>
          <w:lang w:val="es-CO"/>
        </w:rPr>
        <w:t xml:space="preserve"> en el diseño purista del 911 y en los elementos clásicos para el habitáculo. Porsche rescató esta idea en 2017 y volvió a ofrecer una versión </w:t>
      </w:r>
      <w:proofErr w:type="spellStart"/>
      <w:r w:rsidRPr="00EC03F0">
        <w:rPr>
          <w:rFonts w:ascii="Arial" w:hAnsi="Arial" w:cs="Arial"/>
          <w:bCs/>
          <w:sz w:val="24"/>
          <w:szCs w:val="24"/>
          <w:lang w:val="es-CO"/>
        </w:rPr>
        <w:t>Touring</w:t>
      </w:r>
      <w:proofErr w:type="spellEnd"/>
      <w:r w:rsidRPr="00EC03F0">
        <w:rPr>
          <w:rFonts w:ascii="Arial" w:hAnsi="Arial" w:cs="Arial"/>
          <w:bCs/>
          <w:sz w:val="24"/>
          <w:szCs w:val="24"/>
          <w:lang w:val="es-CO"/>
        </w:rPr>
        <w:t xml:space="preserve"> en el 911 GT3 de la generación anterior a la actual (991). Desde entonces, este</w:t>
      </w:r>
      <w:r w:rsidR="008B37CF">
        <w:rPr>
          <w:rFonts w:ascii="Arial" w:hAnsi="Arial" w:cs="Arial"/>
          <w:bCs/>
          <w:sz w:val="24"/>
          <w:szCs w:val="24"/>
          <w:lang w:val="es-CO"/>
        </w:rPr>
        <w:t xml:space="preserve"> paquete </w:t>
      </w:r>
      <w:r w:rsidRPr="00EC03F0">
        <w:rPr>
          <w:rFonts w:ascii="Arial" w:hAnsi="Arial" w:cs="Arial"/>
          <w:bCs/>
          <w:sz w:val="24"/>
          <w:szCs w:val="24"/>
          <w:lang w:val="es-CO"/>
        </w:rPr>
        <w:t xml:space="preserve">de equipamiento ha atraído a los amantes de los </w:t>
      </w:r>
      <w:r w:rsidR="00CB1C2D">
        <w:rPr>
          <w:rFonts w:ascii="Arial" w:hAnsi="Arial" w:cs="Arial"/>
          <w:bCs/>
          <w:sz w:val="24"/>
          <w:szCs w:val="24"/>
          <w:lang w:val="es-CO"/>
        </w:rPr>
        <w:t>autos</w:t>
      </w:r>
      <w:r w:rsidRPr="00EC03F0">
        <w:rPr>
          <w:rFonts w:ascii="Arial" w:hAnsi="Arial" w:cs="Arial"/>
          <w:bCs/>
          <w:sz w:val="24"/>
          <w:szCs w:val="24"/>
          <w:lang w:val="es-CO"/>
        </w:rPr>
        <w:t xml:space="preserve"> deportivos que buscan, por encima de todo, disfrutar de la conducción al estilo tradicional y sin llamar la atención.</w:t>
      </w:r>
    </w:p>
    <w:p w14:paraId="41690ACE" w14:textId="77777777" w:rsidR="00EC03F0" w:rsidRPr="00EC03F0" w:rsidRDefault="00EC03F0" w:rsidP="00EC03F0">
      <w:pPr>
        <w:spacing w:line="360" w:lineRule="auto"/>
        <w:jc w:val="both"/>
        <w:rPr>
          <w:rFonts w:ascii="Arial" w:hAnsi="Arial" w:cs="Arial"/>
          <w:bCs/>
          <w:sz w:val="24"/>
          <w:szCs w:val="24"/>
          <w:lang w:val="es-CO"/>
        </w:rPr>
      </w:pPr>
    </w:p>
    <w:p w14:paraId="0B402E8F" w14:textId="77777777" w:rsidR="00EC03F0" w:rsidRPr="00EC03F0" w:rsidRDefault="00EC03F0" w:rsidP="00EC03F0">
      <w:pPr>
        <w:spacing w:line="360" w:lineRule="auto"/>
        <w:jc w:val="both"/>
        <w:rPr>
          <w:rFonts w:ascii="Arial" w:hAnsi="Arial" w:cs="Arial"/>
          <w:b/>
          <w:bCs/>
          <w:sz w:val="24"/>
          <w:szCs w:val="24"/>
          <w:lang w:val="es-CO"/>
        </w:rPr>
      </w:pPr>
      <w:r w:rsidRPr="00EC03F0">
        <w:rPr>
          <w:rFonts w:ascii="Arial" w:hAnsi="Arial" w:cs="Arial"/>
          <w:b/>
          <w:bCs/>
          <w:sz w:val="24"/>
          <w:szCs w:val="24"/>
          <w:lang w:val="es-CO"/>
        </w:rPr>
        <w:t>Prestaciones y discreción: los detalles exteriores e interiores</w:t>
      </w:r>
    </w:p>
    <w:p w14:paraId="16F85EFD" w14:textId="07212A94" w:rsidR="00812A5A" w:rsidRDefault="00EC03F0" w:rsidP="004F5D6C">
      <w:pPr>
        <w:spacing w:line="360" w:lineRule="auto"/>
        <w:jc w:val="both"/>
        <w:rPr>
          <w:rFonts w:ascii="Arial" w:hAnsi="Arial" w:cs="Arial"/>
          <w:bCs/>
          <w:sz w:val="24"/>
          <w:szCs w:val="24"/>
          <w:lang w:val="es-CO"/>
        </w:rPr>
      </w:pPr>
      <w:r w:rsidRPr="00EC03F0">
        <w:rPr>
          <w:rFonts w:ascii="Arial" w:hAnsi="Arial" w:cs="Arial"/>
          <w:bCs/>
          <w:sz w:val="24"/>
          <w:szCs w:val="24"/>
          <w:lang w:val="es-CO"/>
        </w:rPr>
        <w:t xml:space="preserve">Un elemento que distingue a esta versión es el emblema </w:t>
      </w:r>
      <w:r w:rsidR="00CB1C2D">
        <w:rPr>
          <w:rFonts w:ascii="Arial" w:hAnsi="Arial" w:cs="Arial"/>
          <w:bCs/>
          <w:sz w:val="24"/>
          <w:szCs w:val="24"/>
          <w:lang w:val="es-CO"/>
        </w:rPr>
        <w:t>‘</w:t>
      </w:r>
      <w:r w:rsidRPr="00EC03F0">
        <w:rPr>
          <w:rFonts w:ascii="Arial" w:hAnsi="Arial" w:cs="Arial"/>
          <w:bCs/>
          <w:sz w:val="24"/>
          <w:szCs w:val="24"/>
          <w:lang w:val="es-CO"/>
        </w:rPr>
        <w:t xml:space="preserve">GT3 </w:t>
      </w:r>
      <w:proofErr w:type="spellStart"/>
      <w:r w:rsidRPr="00EC03F0">
        <w:rPr>
          <w:rFonts w:ascii="Arial" w:hAnsi="Arial" w:cs="Arial"/>
          <w:bCs/>
          <w:sz w:val="24"/>
          <w:szCs w:val="24"/>
          <w:lang w:val="es-CO"/>
        </w:rPr>
        <w:t>Touring</w:t>
      </w:r>
      <w:proofErr w:type="spellEnd"/>
      <w:r w:rsidR="00CB1C2D">
        <w:rPr>
          <w:rFonts w:ascii="Arial" w:hAnsi="Arial" w:cs="Arial"/>
          <w:bCs/>
          <w:sz w:val="24"/>
          <w:szCs w:val="24"/>
          <w:lang w:val="es-CO"/>
        </w:rPr>
        <w:t>’</w:t>
      </w:r>
      <w:r w:rsidRPr="00EC03F0">
        <w:rPr>
          <w:rFonts w:ascii="Arial" w:hAnsi="Arial" w:cs="Arial"/>
          <w:bCs/>
          <w:sz w:val="24"/>
          <w:szCs w:val="24"/>
          <w:lang w:val="es-CO"/>
        </w:rPr>
        <w:t xml:space="preserve"> que se encuentra sobre la parrilla del capó trasero. Tanto las molduras de las ventanillas como las salidas del </w:t>
      </w:r>
      <w:r w:rsidR="0009548B">
        <w:rPr>
          <w:rFonts w:ascii="Arial" w:hAnsi="Arial" w:cs="Arial"/>
          <w:bCs/>
          <w:sz w:val="24"/>
          <w:szCs w:val="24"/>
          <w:lang w:val="es-CO"/>
        </w:rPr>
        <w:t xml:space="preserve">tubo de </w:t>
      </w:r>
      <w:r w:rsidRPr="00EC03F0">
        <w:rPr>
          <w:rFonts w:ascii="Arial" w:hAnsi="Arial" w:cs="Arial"/>
          <w:bCs/>
          <w:sz w:val="24"/>
          <w:szCs w:val="24"/>
          <w:lang w:val="es-CO"/>
        </w:rPr>
        <w:t>escap</w:t>
      </w:r>
      <w:r w:rsidR="0009548B">
        <w:rPr>
          <w:rFonts w:ascii="Arial" w:hAnsi="Arial" w:cs="Arial"/>
          <w:bCs/>
          <w:sz w:val="24"/>
          <w:szCs w:val="24"/>
          <w:lang w:val="es-CO"/>
        </w:rPr>
        <w:t xml:space="preserve">e </w:t>
      </w:r>
      <w:r w:rsidRPr="00EC03F0">
        <w:rPr>
          <w:rFonts w:ascii="Arial" w:hAnsi="Arial" w:cs="Arial"/>
          <w:bCs/>
          <w:sz w:val="24"/>
          <w:szCs w:val="24"/>
          <w:lang w:val="es-CO"/>
        </w:rPr>
        <w:t xml:space="preserve">deportivo son de color plateado. Como opción estas piezas pueden ir pintadas en negro satinado brillante, </w:t>
      </w:r>
      <w:r w:rsidR="0009548B" w:rsidRPr="00EC03F0">
        <w:rPr>
          <w:rFonts w:ascii="Arial" w:hAnsi="Arial" w:cs="Arial"/>
          <w:bCs/>
          <w:sz w:val="24"/>
          <w:szCs w:val="24"/>
          <w:lang w:val="es-CO"/>
        </w:rPr>
        <w:t>así</w:t>
      </w:r>
      <w:r w:rsidRPr="00EC03F0">
        <w:rPr>
          <w:rFonts w:ascii="Arial" w:hAnsi="Arial" w:cs="Arial"/>
          <w:bCs/>
          <w:sz w:val="24"/>
          <w:szCs w:val="24"/>
          <w:lang w:val="es-CO"/>
        </w:rPr>
        <w:t xml:space="preserve"> como los grupos ópticos delanteros tintados en negro.</w:t>
      </w:r>
    </w:p>
    <w:p w14:paraId="0AA162B5" w14:textId="6C5464FC" w:rsidR="00812A5A" w:rsidRDefault="00812A5A" w:rsidP="004F5D6C">
      <w:pPr>
        <w:spacing w:line="360" w:lineRule="auto"/>
        <w:jc w:val="both"/>
        <w:rPr>
          <w:rFonts w:ascii="Arial" w:hAnsi="Arial" w:cs="Arial"/>
          <w:bCs/>
          <w:sz w:val="24"/>
          <w:szCs w:val="24"/>
          <w:lang w:val="es-CO"/>
        </w:rPr>
      </w:pPr>
    </w:p>
    <w:p w14:paraId="62EF3DDE" w14:textId="6068B7AD" w:rsidR="0090592C" w:rsidRDefault="00812A5A" w:rsidP="004F5D6C">
      <w:pPr>
        <w:spacing w:line="360" w:lineRule="auto"/>
        <w:jc w:val="both"/>
        <w:rPr>
          <w:rFonts w:ascii="Arial" w:hAnsi="Arial" w:cs="Arial"/>
          <w:bCs/>
          <w:sz w:val="24"/>
          <w:szCs w:val="24"/>
          <w:lang w:val="es-CO"/>
        </w:rPr>
      </w:pPr>
      <w:r w:rsidRPr="00812A5A">
        <w:rPr>
          <w:rFonts w:ascii="Arial" w:hAnsi="Arial" w:cs="Arial"/>
          <w:bCs/>
          <w:sz w:val="24"/>
          <w:szCs w:val="24"/>
          <w:lang w:val="es-CO"/>
        </w:rPr>
        <w:t>En el 911 GT3 con</w:t>
      </w:r>
      <w:r>
        <w:rPr>
          <w:rFonts w:ascii="Arial" w:hAnsi="Arial" w:cs="Arial"/>
          <w:bCs/>
          <w:sz w:val="24"/>
          <w:szCs w:val="24"/>
          <w:lang w:val="es-CO"/>
        </w:rPr>
        <w:t xml:space="preserve"> paquete </w:t>
      </w:r>
      <w:proofErr w:type="spellStart"/>
      <w:r w:rsidRPr="00812A5A">
        <w:rPr>
          <w:rFonts w:ascii="Arial" w:hAnsi="Arial" w:cs="Arial"/>
          <w:bCs/>
          <w:sz w:val="24"/>
          <w:szCs w:val="24"/>
          <w:lang w:val="es-CO"/>
        </w:rPr>
        <w:t>Touring</w:t>
      </w:r>
      <w:proofErr w:type="spellEnd"/>
      <w:r w:rsidRPr="00812A5A">
        <w:rPr>
          <w:rFonts w:ascii="Arial" w:hAnsi="Arial" w:cs="Arial"/>
          <w:bCs/>
          <w:sz w:val="24"/>
          <w:szCs w:val="24"/>
          <w:lang w:val="es-CO"/>
        </w:rPr>
        <w:t xml:space="preserve"> se respira un aire clásico en el interior, con el cuero negro como elemento destacado, que tapiza el volante, el selector del cambio, la cubierta de la consola central, los apoyabrazos y l</w:t>
      </w:r>
      <w:r w:rsidR="00EC52A8">
        <w:rPr>
          <w:rFonts w:ascii="Arial" w:hAnsi="Arial" w:cs="Arial"/>
          <w:bCs/>
          <w:sz w:val="24"/>
          <w:szCs w:val="24"/>
          <w:lang w:val="es-CO"/>
        </w:rPr>
        <w:t>a</w:t>
      </w:r>
      <w:r w:rsidRPr="00812A5A">
        <w:rPr>
          <w:rFonts w:ascii="Arial" w:hAnsi="Arial" w:cs="Arial"/>
          <w:bCs/>
          <w:sz w:val="24"/>
          <w:szCs w:val="24"/>
          <w:lang w:val="es-CO"/>
        </w:rPr>
        <w:t xml:space="preserve">s </w:t>
      </w:r>
      <w:r w:rsidR="00EC52A8">
        <w:rPr>
          <w:rFonts w:ascii="Arial" w:hAnsi="Arial" w:cs="Arial"/>
          <w:bCs/>
          <w:sz w:val="24"/>
          <w:szCs w:val="24"/>
          <w:lang w:val="es-CO"/>
        </w:rPr>
        <w:t>correas para cerrar</w:t>
      </w:r>
      <w:r w:rsidRPr="00812A5A">
        <w:rPr>
          <w:rFonts w:ascii="Arial" w:hAnsi="Arial" w:cs="Arial"/>
          <w:bCs/>
          <w:sz w:val="24"/>
          <w:szCs w:val="24"/>
          <w:lang w:val="es-CO"/>
        </w:rPr>
        <w:t xml:space="preserve"> las puertas</w:t>
      </w:r>
      <w:r w:rsidR="0097065E">
        <w:rPr>
          <w:rFonts w:ascii="Arial" w:hAnsi="Arial" w:cs="Arial"/>
          <w:bCs/>
          <w:sz w:val="24"/>
          <w:szCs w:val="24"/>
          <w:lang w:val="es-CO"/>
        </w:rPr>
        <w:t xml:space="preserve">, entre otros </w:t>
      </w:r>
      <w:r w:rsidR="0097065E" w:rsidRPr="00812A5A">
        <w:rPr>
          <w:rFonts w:ascii="Arial" w:hAnsi="Arial" w:cs="Arial"/>
          <w:bCs/>
          <w:sz w:val="24"/>
          <w:szCs w:val="24"/>
          <w:lang w:val="es-CO"/>
        </w:rPr>
        <w:t>elementos</w:t>
      </w:r>
      <w:r w:rsidRPr="00812A5A">
        <w:rPr>
          <w:rFonts w:ascii="Arial" w:hAnsi="Arial" w:cs="Arial"/>
          <w:bCs/>
          <w:sz w:val="24"/>
          <w:szCs w:val="24"/>
          <w:lang w:val="es-CO"/>
        </w:rPr>
        <w:t xml:space="preserve">. El color negro está presente en el techo y en los asientos parcialmente tapizados en cuero, con las secciones centrales de tela negra. Estos asientos cuentan con costuras en ese mismo tono y en los reposacabezas figura el escudo de Porsche en relieve. Los protectores de los umbrales de las puertas y las molduras decorativas del </w:t>
      </w:r>
      <w:r w:rsidR="000F5572">
        <w:rPr>
          <w:rFonts w:ascii="Arial" w:hAnsi="Arial" w:cs="Arial"/>
          <w:bCs/>
          <w:sz w:val="24"/>
          <w:szCs w:val="24"/>
          <w:lang w:val="es-CO"/>
        </w:rPr>
        <w:t>tablero</w:t>
      </w:r>
      <w:r w:rsidRPr="00812A5A">
        <w:rPr>
          <w:rFonts w:ascii="Arial" w:hAnsi="Arial" w:cs="Arial"/>
          <w:bCs/>
          <w:sz w:val="24"/>
          <w:szCs w:val="24"/>
          <w:lang w:val="es-CO"/>
        </w:rPr>
        <w:t xml:space="preserve"> y de la consola central están hechos de aluminio negro cepillado.</w:t>
      </w:r>
    </w:p>
    <w:p w14:paraId="1679A64A" w14:textId="53ED24A5" w:rsidR="0090592C" w:rsidRDefault="0090592C" w:rsidP="004F5D6C">
      <w:pPr>
        <w:spacing w:line="360" w:lineRule="auto"/>
        <w:jc w:val="both"/>
        <w:rPr>
          <w:rFonts w:ascii="Arial" w:hAnsi="Arial" w:cs="Arial"/>
          <w:bCs/>
          <w:sz w:val="24"/>
          <w:szCs w:val="24"/>
          <w:lang w:val="es-CO"/>
        </w:rPr>
      </w:pPr>
    </w:p>
    <w:p w14:paraId="3BDFEF64" w14:textId="784D7DE3" w:rsidR="0090592C" w:rsidRDefault="0090592C" w:rsidP="0090592C">
      <w:pPr>
        <w:spacing w:line="360" w:lineRule="auto"/>
        <w:jc w:val="both"/>
        <w:rPr>
          <w:rFonts w:ascii="Arial" w:hAnsi="Arial" w:cs="Arial"/>
          <w:bCs/>
          <w:sz w:val="24"/>
          <w:szCs w:val="24"/>
          <w:lang w:val="es-CO"/>
        </w:rPr>
      </w:pPr>
      <w:r w:rsidRPr="0090592C">
        <w:rPr>
          <w:rFonts w:ascii="Arial" w:hAnsi="Arial" w:cs="Arial"/>
          <w:bCs/>
          <w:sz w:val="24"/>
          <w:szCs w:val="24"/>
          <w:lang w:val="es-CO"/>
        </w:rPr>
        <w:t>Porsche tambi</w:t>
      </w:r>
      <w:r w:rsidRPr="0090592C">
        <w:rPr>
          <w:rFonts w:ascii="Arial" w:hAnsi="Arial" w:cs="Arial" w:hint="eastAsia"/>
          <w:bCs/>
          <w:sz w:val="24"/>
          <w:szCs w:val="24"/>
          <w:lang w:val="es-CO"/>
        </w:rPr>
        <w:t>é</w:t>
      </w:r>
      <w:r w:rsidRPr="0090592C">
        <w:rPr>
          <w:rFonts w:ascii="Arial" w:hAnsi="Arial" w:cs="Arial"/>
          <w:bCs/>
          <w:sz w:val="24"/>
          <w:szCs w:val="24"/>
          <w:lang w:val="es-CO"/>
        </w:rPr>
        <w:t>n ofrece pr</w:t>
      </w:r>
      <w:r w:rsidRPr="0090592C">
        <w:rPr>
          <w:rFonts w:ascii="Arial" w:hAnsi="Arial" w:cs="Arial" w:hint="eastAsia"/>
          <w:bCs/>
          <w:sz w:val="24"/>
          <w:szCs w:val="24"/>
          <w:lang w:val="es-CO"/>
        </w:rPr>
        <w:t>á</w:t>
      </w:r>
      <w:r w:rsidRPr="0090592C">
        <w:rPr>
          <w:rFonts w:ascii="Arial" w:hAnsi="Arial" w:cs="Arial"/>
          <w:bCs/>
          <w:sz w:val="24"/>
          <w:szCs w:val="24"/>
          <w:lang w:val="es-CO"/>
        </w:rPr>
        <w:t>cticamente todo el equipamiento opcional del 911 GT3 en combinaci</w:t>
      </w:r>
      <w:r w:rsidRPr="0090592C">
        <w:rPr>
          <w:rFonts w:ascii="Arial" w:hAnsi="Arial" w:cs="Arial" w:hint="eastAsia"/>
          <w:bCs/>
          <w:sz w:val="24"/>
          <w:szCs w:val="24"/>
          <w:lang w:val="es-CO"/>
        </w:rPr>
        <w:t>ó</w:t>
      </w:r>
      <w:r w:rsidRPr="0090592C">
        <w:rPr>
          <w:rFonts w:ascii="Arial" w:hAnsi="Arial" w:cs="Arial"/>
          <w:bCs/>
          <w:sz w:val="24"/>
          <w:szCs w:val="24"/>
          <w:lang w:val="es-CO"/>
        </w:rPr>
        <w:t xml:space="preserve">n con el </w:t>
      </w:r>
      <w:r>
        <w:rPr>
          <w:rFonts w:ascii="Arial" w:hAnsi="Arial" w:cs="Arial"/>
          <w:bCs/>
          <w:sz w:val="24"/>
          <w:szCs w:val="24"/>
          <w:lang w:val="es-CO"/>
        </w:rPr>
        <w:t>paquete</w:t>
      </w:r>
      <w:r w:rsidRPr="0090592C">
        <w:rPr>
          <w:rFonts w:ascii="Arial" w:hAnsi="Arial" w:cs="Arial"/>
          <w:bCs/>
          <w:sz w:val="24"/>
          <w:szCs w:val="24"/>
          <w:lang w:val="es-CO"/>
        </w:rPr>
        <w:t xml:space="preserve"> </w:t>
      </w:r>
      <w:proofErr w:type="spellStart"/>
      <w:r w:rsidRPr="0090592C">
        <w:rPr>
          <w:rFonts w:ascii="Arial" w:hAnsi="Arial" w:cs="Arial"/>
          <w:bCs/>
          <w:sz w:val="24"/>
          <w:szCs w:val="24"/>
          <w:lang w:val="es-CO"/>
        </w:rPr>
        <w:t>Touring</w:t>
      </w:r>
      <w:proofErr w:type="spellEnd"/>
      <w:r w:rsidRPr="0090592C">
        <w:rPr>
          <w:rFonts w:ascii="Arial" w:hAnsi="Arial" w:cs="Arial"/>
          <w:bCs/>
          <w:sz w:val="24"/>
          <w:szCs w:val="24"/>
          <w:lang w:val="es-CO"/>
        </w:rPr>
        <w:t xml:space="preserve">. Esto incluye los colores exteriores y de llantas, los faros LED con Porsche Dynamic Light </w:t>
      </w:r>
      <w:proofErr w:type="spellStart"/>
      <w:r w:rsidRPr="0090592C">
        <w:rPr>
          <w:rFonts w:ascii="Arial" w:hAnsi="Arial" w:cs="Arial"/>
          <w:bCs/>
          <w:sz w:val="24"/>
          <w:szCs w:val="24"/>
          <w:lang w:val="es-CO"/>
        </w:rPr>
        <w:t>System</w:t>
      </w:r>
      <w:proofErr w:type="spellEnd"/>
      <w:r w:rsidRPr="0090592C">
        <w:rPr>
          <w:rFonts w:ascii="Arial" w:hAnsi="Arial" w:cs="Arial"/>
          <w:bCs/>
          <w:sz w:val="24"/>
          <w:szCs w:val="24"/>
          <w:lang w:val="es-CO"/>
        </w:rPr>
        <w:t xml:space="preserve"> y con Porsche Dynamic Light </w:t>
      </w:r>
      <w:proofErr w:type="spellStart"/>
      <w:r w:rsidRPr="0090592C">
        <w:rPr>
          <w:rFonts w:ascii="Arial" w:hAnsi="Arial" w:cs="Arial"/>
          <w:bCs/>
          <w:sz w:val="24"/>
          <w:szCs w:val="24"/>
          <w:lang w:val="es-CO"/>
        </w:rPr>
        <w:t>System</w:t>
      </w:r>
      <w:proofErr w:type="spellEnd"/>
      <w:r w:rsidRPr="0090592C">
        <w:rPr>
          <w:rFonts w:ascii="Arial" w:hAnsi="Arial" w:cs="Arial"/>
          <w:bCs/>
          <w:sz w:val="24"/>
          <w:szCs w:val="24"/>
          <w:lang w:val="es-CO"/>
        </w:rPr>
        <w:t xml:space="preserve"> Plus, sistemas de asistencia a la conducci</w:t>
      </w:r>
      <w:r w:rsidRPr="0090592C">
        <w:rPr>
          <w:rFonts w:ascii="Arial" w:hAnsi="Arial" w:cs="Arial" w:hint="eastAsia"/>
          <w:bCs/>
          <w:sz w:val="24"/>
          <w:szCs w:val="24"/>
          <w:lang w:val="es-CO"/>
        </w:rPr>
        <w:t>ó</w:t>
      </w:r>
      <w:r w:rsidRPr="0090592C">
        <w:rPr>
          <w:rFonts w:ascii="Arial" w:hAnsi="Arial" w:cs="Arial"/>
          <w:bCs/>
          <w:sz w:val="24"/>
          <w:szCs w:val="24"/>
          <w:lang w:val="es-CO"/>
        </w:rPr>
        <w:t>n, los frenos cer</w:t>
      </w:r>
      <w:r w:rsidRPr="0090592C">
        <w:rPr>
          <w:rFonts w:ascii="Arial" w:hAnsi="Arial" w:cs="Arial" w:hint="eastAsia"/>
          <w:bCs/>
          <w:sz w:val="24"/>
          <w:szCs w:val="24"/>
          <w:lang w:val="es-CO"/>
        </w:rPr>
        <w:t>á</w:t>
      </w:r>
      <w:r w:rsidRPr="0090592C">
        <w:rPr>
          <w:rFonts w:ascii="Arial" w:hAnsi="Arial" w:cs="Arial"/>
          <w:bCs/>
          <w:sz w:val="24"/>
          <w:szCs w:val="24"/>
          <w:lang w:val="es-CO"/>
        </w:rPr>
        <w:t>micos PCCB, el sistema de elevaci</w:t>
      </w:r>
      <w:r w:rsidRPr="0090592C">
        <w:rPr>
          <w:rFonts w:ascii="Arial" w:hAnsi="Arial" w:cs="Arial" w:hint="eastAsia"/>
          <w:bCs/>
          <w:sz w:val="24"/>
          <w:szCs w:val="24"/>
          <w:lang w:val="es-CO"/>
        </w:rPr>
        <w:t>ó</w:t>
      </w:r>
      <w:r w:rsidRPr="0090592C">
        <w:rPr>
          <w:rFonts w:ascii="Arial" w:hAnsi="Arial" w:cs="Arial"/>
          <w:bCs/>
          <w:sz w:val="24"/>
          <w:szCs w:val="24"/>
          <w:lang w:val="es-CO"/>
        </w:rPr>
        <w:t xml:space="preserve">n del eje delantero, todas las variantes de asientos, el </w:t>
      </w:r>
      <w:r w:rsidR="0086512F">
        <w:rPr>
          <w:rFonts w:ascii="Arial" w:hAnsi="Arial" w:cs="Arial"/>
          <w:bCs/>
          <w:sz w:val="24"/>
          <w:szCs w:val="24"/>
          <w:lang w:val="es-CO"/>
        </w:rPr>
        <w:t>paquete</w:t>
      </w:r>
      <w:r w:rsidRPr="0090592C">
        <w:rPr>
          <w:rFonts w:ascii="Arial" w:hAnsi="Arial" w:cs="Arial"/>
          <w:bCs/>
          <w:sz w:val="24"/>
          <w:szCs w:val="24"/>
          <w:lang w:val="es-CO"/>
        </w:rPr>
        <w:t xml:space="preserve"> </w:t>
      </w:r>
      <w:proofErr w:type="spellStart"/>
      <w:r w:rsidRPr="0090592C">
        <w:rPr>
          <w:rFonts w:ascii="Arial" w:hAnsi="Arial" w:cs="Arial"/>
          <w:bCs/>
          <w:sz w:val="24"/>
          <w:szCs w:val="24"/>
          <w:lang w:val="es-CO"/>
        </w:rPr>
        <w:t>Chrono</w:t>
      </w:r>
      <w:proofErr w:type="spellEnd"/>
      <w:r w:rsidRPr="0090592C">
        <w:rPr>
          <w:rFonts w:ascii="Arial" w:hAnsi="Arial" w:cs="Arial"/>
          <w:bCs/>
          <w:sz w:val="24"/>
          <w:szCs w:val="24"/>
          <w:lang w:val="es-CO"/>
        </w:rPr>
        <w:t xml:space="preserve"> y diferentes equipos de audio.</w:t>
      </w:r>
    </w:p>
    <w:p w14:paraId="4FE35D1B" w14:textId="77777777" w:rsidR="0086512F" w:rsidRPr="0090592C" w:rsidRDefault="0086512F" w:rsidP="0090592C">
      <w:pPr>
        <w:spacing w:line="360" w:lineRule="auto"/>
        <w:jc w:val="both"/>
        <w:rPr>
          <w:rFonts w:ascii="Arial" w:hAnsi="Arial" w:cs="Arial"/>
          <w:bCs/>
          <w:sz w:val="24"/>
          <w:szCs w:val="24"/>
          <w:lang w:val="es-CO"/>
        </w:rPr>
      </w:pPr>
    </w:p>
    <w:p w14:paraId="3F30B1A9" w14:textId="6A23E3D4" w:rsidR="0090592C" w:rsidRPr="0086512F" w:rsidRDefault="0090592C" w:rsidP="0090592C">
      <w:pPr>
        <w:spacing w:line="360" w:lineRule="auto"/>
        <w:jc w:val="both"/>
        <w:rPr>
          <w:rFonts w:ascii="Arial" w:hAnsi="Arial" w:cs="Arial"/>
          <w:b/>
          <w:sz w:val="24"/>
          <w:szCs w:val="24"/>
          <w:lang w:val="es-CO"/>
        </w:rPr>
      </w:pPr>
      <w:r w:rsidRPr="0086512F">
        <w:rPr>
          <w:rFonts w:ascii="Arial" w:hAnsi="Arial" w:cs="Arial"/>
          <w:b/>
          <w:sz w:val="24"/>
          <w:szCs w:val="24"/>
          <w:lang w:val="es-CO"/>
        </w:rPr>
        <w:t>Cron</w:t>
      </w:r>
      <w:r w:rsidRPr="0086512F">
        <w:rPr>
          <w:rFonts w:ascii="Arial" w:hAnsi="Arial" w:cs="Arial" w:hint="eastAsia"/>
          <w:b/>
          <w:sz w:val="24"/>
          <w:szCs w:val="24"/>
          <w:lang w:val="es-CO"/>
        </w:rPr>
        <w:t>ó</w:t>
      </w:r>
      <w:r w:rsidRPr="0086512F">
        <w:rPr>
          <w:rFonts w:ascii="Arial" w:hAnsi="Arial" w:cs="Arial"/>
          <w:b/>
          <w:sz w:val="24"/>
          <w:szCs w:val="24"/>
          <w:lang w:val="es-CO"/>
        </w:rPr>
        <w:t xml:space="preserve">grafo de Porsche </w:t>
      </w:r>
      <w:proofErr w:type="spellStart"/>
      <w:r w:rsidRPr="0086512F">
        <w:rPr>
          <w:rFonts w:ascii="Arial" w:hAnsi="Arial" w:cs="Arial"/>
          <w:b/>
          <w:sz w:val="24"/>
          <w:szCs w:val="24"/>
          <w:lang w:val="es-CO"/>
        </w:rPr>
        <w:t>Design</w:t>
      </w:r>
      <w:proofErr w:type="spellEnd"/>
    </w:p>
    <w:p w14:paraId="4A1C8180" w14:textId="7F5E2F28" w:rsidR="0090592C" w:rsidRDefault="0090592C" w:rsidP="0090592C">
      <w:pPr>
        <w:spacing w:line="360" w:lineRule="auto"/>
        <w:jc w:val="both"/>
        <w:rPr>
          <w:rFonts w:ascii="Arial" w:hAnsi="Arial" w:cs="Arial"/>
          <w:bCs/>
          <w:sz w:val="24"/>
          <w:szCs w:val="24"/>
          <w:lang w:val="es-CO"/>
        </w:rPr>
      </w:pPr>
      <w:r w:rsidRPr="0090592C">
        <w:rPr>
          <w:rFonts w:ascii="Arial" w:hAnsi="Arial" w:cs="Arial"/>
          <w:bCs/>
          <w:sz w:val="24"/>
          <w:szCs w:val="24"/>
          <w:lang w:val="es-CO"/>
        </w:rPr>
        <w:t xml:space="preserve">Por su parte, Porsche </w:t>
      </w:r>
      <w:proofErr w:type="spellStart"/>
      <w:r w:rsidRPr="0090592C">
        <w:rPr>
          <w:rFonts w:ascii="Arial" w:hAnsi="Arial" w:cs="Arial"/>
          <w:bCs/>
          <w:sz w:val="24"/>
          <w:szCs w:val="24"/>
          <w:lang w:val="es-CO"/>
        </w:rPr>
        <w:t>Design</w:t>
      </w:r>
      <w:proofErr w:type="spellEnd"/>
      <w:r w:rsidRPr="0090592C">
        <w:rPr>
          <w:rFonts w:ascii="Arial" w:hAnsi="Arial" w:cs="Arial"/>
          <w:bCs/>
          <w:sz w:val="24"/>
          <w:szCs w:val="24"/>
          <w:lang w:val="es-CO"/>
        </w:rPr>
        <w:t xml:space="preserve"> ofrece un reloj muy especial para los clientes del 911 GT3 con </w:t>
      </w:r>
      <w:r w:rsidR="00954793">
        <w:rPr>
          <w:rFonts w:ascii="Arial" w:hAnsi="Arial" w:cs="Arial"/>
          <w:bCs/>
          <w:sz w:val="24"/>
          <w:szCs w:val="24"/>
          <w:lang w:val="es-CO"/>
        </w:rPr>
        <w:t>paquete</w:t>
      </w:r>
      <w:r w:rsidRPr="0090592C">
        <w:rPr>
          <w:rFonts w:ascii="Arial" w:hAnsi="Arial" w:cs="Arial"/>
          <w:bCs/>
          <w:sz w:val="24"/>
          <w:szCs w:val="24"/>
          <w:lang w:val="es-CO"/>
        </w:rPr>
        <w:t xml:space="preserve"> </w:t>
      </w:r>
      <w:proofErr w:type="spellStart"/>
      <w:r w:rsidRPr="0090592C">
        <w:rPr>
          <w:rFonts w:ascii="Arial" w:hAnsi="Arial" w:cs="Arial"/>
          <w:bCs/>
          <w:sz w:val="24"/>
          <w:szCs w:val="24"/>
          <w:lang w:val="es-CO"/>
        </w:rPr>
        <w:t>Touring</w:t>
      </w:r>
      <w:proofErr w:type="spellEnd"/>
      <w:r w:rsidRPr="0090592C">
        <w:rPr>
          <w:rFonts w:ascii="Arial" w:hAnsi="Arial" w:cs="Arial"/>
          <w:bCs/>
          <w:sz w:val="24"/>
          <w:szCs w:val="24"/>
          <w:lang w:val="es-CO"/>
        </w:rPr>
        <w:t>. Se trata de un cron</w:t>
      </w:r>
      <w:r w:rsidRPr="0090592C">
        <w:rPr>
          <w:rFonts w:ascii="Arial" w:hAnsi="Arial" w:cs="Arial" w:hint="eastAsia"/>
          <w:bCs/>
          <w:sz w:val="24"/>
          <w:szCs w:val="24"/>
          <w:lang w:val="es-CO"/>
        </w:rPr>
        <w:t>ó</w:t>
      </w:r>
      <w:r w:rsidRPr="0090592C">
        <w:rPr>
          <w:rFonts w:ascii="Arial" w:hAnsi="Arial" w:cs="Arial"/>
          <w:bCs/>
          <w:sz w:val="24"/>
          <w:szCs w:val="24"/>
          <w:lang w:val="es-CO"/>
        </w:rPr>
        <w:t>grafo con funci</w:t>
      </w:r>
      <w:r w:rsidRPr="0090592C">
        <w:rPr>
          <w:rFonts w:ascii="Arial" w:hAnsi="Arial" w:cs="Arial" w:hint="eastAsia"/>
          <w:bCs/>
          <w:sz w:val="24"/>
          <w:szCs w:val="24"/>
          <w:lang w:val="es-CO"/>
        </w:rPr>
        <w:t>ó</w:t>
      </w:r>
      <w:r w:rsidRPr="0090592C">
        <w:rPr>
          <w:rFonts w:ascii="Arial" w:hAnsi="Arial" w:cs="Arial"/>
          <w:bCs/>
          <w:sz w:val="24"/>
          <w:szCs w:val="24"/>
          <w:lang w:val="es-CO"/>
        </w:rPr>
        <w:t xml:space="preserve">n </w:t>
      </w:r>
      <w:proofErr w:type="spellStart"/>
      <w:r w:rsidRPr="0090592C">
        <w:rPr>
          <w:rFonts w:ascii="Arial" w:hAnsi="Arial" w:cs="Arial"/>
          <w:bCs/>
          <w:sz w:val="24"/>
          <w:szCs w:val="24"/>
          <w:lang w:val="es-CO"/>
        </w:rPr>
        <w:t>flyback</w:t>
      </w:r>
      <w:proofErr w:type="spellEnd"/>
      <w:r w:rsidRPr="0090592C">
        <w:rPr>
          <w:rFonts w:ascii="Arial" w:hAnsi="Arial" w:cs="Arial"/>
          <w:bCs/>
          <w:sz w:val="24"/>
          <w:szCs w:val="24"/>
          <w:lang w:val="es-CO"/>
        </w:rPr>
        <w:t>, cuyo rotor evoca el dise</w:t>
      </w:r>
      <w:r w:rsidRPr="0090592C">
        <w:rPr>
          <w:rFonts w:ascii="Arial" w:hAnsi="Arial" w:cs="Arial" w:hint="eastAsia"/>
          <w:bCs/>
          <w:sz w:val="24"/>
          <w:szCs w:val="24"/>
          <w:lang w:val="es-CO"/>
        </w:rPr>
        <w:t>ñ</w:t>
      </w:r>
      <w:r w:rsidRPr="0090592C">
        <w:rPr>
          <w:rFonts w:ascii="Arial" w:hAnsi="Arial" w:cs="Arial"/>
          <w:bCs/>
          <w:sz w:val="24"/>
          <w:szCs w:val="24"/>
          <w:lang w:val="es-CO"/>
        </w:rPr>
        <w:t>o de las llantas del veh</w:t>
      </w:r>
      <w:r w:rsidRPr="0090592C">
        <w:rPr>
          <w:rFonts w:ascii="Arial" w:hAnsi="Arial" w:cs="Arial" w:hint="eastAsia"/>
          <w:bCs/>
          <w:sz w:val="24"/>
          <w:szCs w:val="24"/>
          <w:lang w:val="es-CO"/>
        </w:rPr>
        <w:t>í</w:t>
      </w:r>
      <w:r w:rsidRPr="0090592C">
        <w:rPr>
          <w:rFonts w:ascii="Arial" w:hAnsi="Arial" w:cs="Arial"/>
          <w:bCs/>
          <w:sz w:val="24"/>
          <w:szCs w:val="24"/>
          <w:lang w:val="es-CO"/>
        </w:rPr>
        <w:t>culo. Est</w:t>
      </w:r>
      <w:r w:rsidRPr="0090592C">
        <w:rPr>
          <w:rFonts w:ascii="Arial" w:hAnsi="Arial" w:cs="Arial" w:hint="eastAsia"/>
          <w:bCs/>
          <w:sz w:val="24"/>
          <w:szCs w:val="24"/>
          <w:lang w:val="es-CO"/>
        </w:rPr>
        <w:t>á</w:t>
      </w:r>
      <w:r w:rsidRPr="0090592C">
        <w:rPr>
          <w:rFonts w:ascii="Arial" w:hAnsi="Arial" w:cs="Arial"/>
          <w:bCs/>
          <w:sz w:val="24"/>
          <w:szCs w:val="24"/>
          <w:lang w:val="es-CO"/>
        </w:rPr>
        <w:t xml:space="preserve"> disponible en seis versiones, que se corresponden con distintas configuraciones del 911. El bisel de la esfera en gris </w:t>
      </w:r>
      <w:r w:rsidRPr="0090592C">
        <w:rPr>
          <w:rFonts w:ascii="Arial" w:hAnsi="Arial" w:cs="Arial" w:hint="eastAsia"/>
          <w:bCs/>
          <w:sz w:val="24"/>
          <w:szCs w:val="24"/>
          <w:lang w:val="es-CO"/>
        </w:rPr>
        <w:t>á</w:t>
      </w:r>
      <w:r w:rsidRPr="0090592C">
        <w:rPr>
          <w:rFonts w:ascii="Arial" w:hAnsi="Arial" w:cs="Arial"/>
          <w:bCs/>
          <w:sz w:val="24"/>
          <w:szCs w:val="24"/>
          <w:lang w:val="es-CO"/>
        </w:rPr>
        <w:t>gata metalizado hereda este color de la carrocer</w:t>
      </w:r>
      <w:r w:rsidRPr="0090592C">
        <w:rPr>
          <w:rFonts w:ascii="Arial" w:hAnsi="Arial" w:cs="Arial" w:hint="eastAsia"/>
          <w:bCs/>
          <w:sz w:val="24"/>
          <w:szCs w:val="24"/>
          <w:lang w:val="es-CO"/>
        </w:rPr>
        <w:t>í</w:t>
      </w:r>
      <w:r w:rsidRPr="0090592C">
        <w:rPr>
          <w:rFonts w:ascii="Arial" w:hAnsi="Arial" w:cs="Arial"/>
          <w:bCs/>
          <w:sz w:val="24"/>
          <w:szCs w:val="24"/>
          <w:lang w:val="es-CO"/>
        </w:rPr>
        <w:t xml:space="preserve">a del </w:t>
      </w:r>
      <w:r w:rsidR="00E73EB6">
        <w:rPr>
          <w:rFonts w:ascii="Arial" w:hAnsi="Arial" w:cs="Arial"/>
          <w:bCs/>
          <w:sz w:val="24"/>
          <w:szCs w:val="24"/>
          <w:lang w:val="es-CO"/>
        </w:rPr>
        <w:t>auto</w:t>
      </w:r>
      <w:r w:rsidRPr="0090592C">
        <w:rPr>
          <w:rFonts w:ascii="Arial" w:hAnsi="Arial" w:cs="Arial"/>
          <w:bCs/>
          <w:sz w:val="24"/>
          <w:szCs w:val="24"/>
          <w:lang w:val="es-CO"/>
        </w:rPr>
        <w:t>. La esfera en s</w:t>
      </w:r>
      <w:r w:rsidRPr="0090592C">
        <w:rPr>
          <w:rFonts w:ascii="Arial" w:hAnsi="Arial" w:cs="Arial" w:hint="eastAsia"/>
          <w:bCs/>
          <w:sz w:val="24"/>
          <w:szCs w:val="24"/>
          <w:lang w:val="es-CO"/>
        </w:rPr>
        <w:t>í</w:t>
      </w:r>
      <w:r w:rsidRPr="0090592C">
        <w:rPr>
          <w:rFonts w:ascii="Arial" w:hAnsi="Arial" w:cs="Arial"/>
          <w:bCs/>
          <w:sz w:val="24"/>
          <w:szCs w:val="24"/>
          <w:lang w:val="es-CO"/>
        </w:rPr>
        <w:t xml:space="preserve"> presenta un acabado negro mate, mientras que las manecillas amarillas y luminosas combinan con el color del cuentarrevoluciones. La correa del reloj est</w:t>
      </w:r>
      <w:r w:rsidRPr="0090592C">
        <w:rPr>
          <w:rFonts w:ascii="Arial" w:hAnsi="Arial" w:cs="Arial" w:hint="eastAsia"/>
          <w:bCs/>
          <w:sz w:val="24"/>
          <w:szCs w:val="24"/>
          <w:lang w:val="es-CO"/>
        </w:rPr>
        <w:t>á</w:t>
      </w:r>
      <w:r w:rsidRPr="0090592C">
        <w:rPr>
          <w:rFonts w:ascii="Arial" w:hAnsi="Arial" w:cs="Arial"/>
          <w:bCs/>
          <w:sz w:val="24"/>
          <w:szCs w:val="24"/>
          <w:lang w:val="es-CO"/>
        </w:rPr>
        <w:t xml:space="preserve"> hecha con el cuero empleado en el </w:t>
      </w:r>
      <w:r w:rsidR="00044974">
        <w:rPr>
          <w:rFonts w:ascii="Arial" w:hAnsi="Arial" w:cs="Arial"/>
          <w:bCs/>
          <w:sz w:val="24"/>
          <w:szCs w:val="24"/>
          <w:lang w:val="es-CO"/>
        </w:rPr>
        <w:t>auto</w:t>
      </w:r>
      <w:r w:rsidRPr="0090592C">
        <w:rPr>
          <w:rFonts w:ascii="Arial" w:hAnsi="Arial" w:cs="Arial"/>
          <w:bCs/>
          <w:sz w:val="24"/>
          <w:szCs w:val="24"/>
          <w:lang w:val="es-CO"/>
        </w:rPr>
        <w:t xml:space="preserve"> e incluye el grabado </w:t>
      </w:r>
      <w:r w:rsidR="00044974">
        <w:rPr>
          <w:rFonts w:ascii="Arial" w:hAnsi="Arial" w:cs="Arial"/>
          <w:bCs/>
          <w:sz w:val="24"/>
          <w:szCs w:val="24"/>
          <w:lang w:val="es-CO"/>
        </w:rPr>
        <w:t>‘</w:t>
      </w:r>
      <w:r w:rsidRPr="0090592C">
        <w:rPr>
          <w:rFonts w:ascii="Arial" w:hAnsi="Arial" w:cs="Arial"/>
          <w:bCs/>
          <w:sz w:val="24"/>
          <w:szCs w:val="24"/>
          <w:lang w:val="es-CO"/>
        </w:rPr>
        <w:t>GT3</w:t>
      </w:r>
      <w:r w:rsidR="00044974">
        <w:rPr>
          <w:rFonts w:ascii="Arial" w:hAnsi="Arial" w:cs="Arial"/>
          <w:bCs/>
          <w:sz w:val="24"/>
          <w:szCs w:val="24"/>
          <w:lang w:val="es-CO"/>
        </w:rPr>
        <w:t>’</w:t>
      </w:r>
      <w:r w:rsidRPr="0090592C">
        <w:rPr>
          <w:rFonts w:ascii="Arial" w:hAnsi="Arial" w:cs="Arial"/>
          <w:bCs/>
          <w:sz w:val="24"/>
          <w:szCs w:val="24"/>
          <w:lang w:val="es-CO"/>
        </w:rPr>
        <w:t>, adem</w:t>
      </w:r>
      <w:r w:rsidRPr="0090592C">
        <w:rPr>
          <w:rFonts w:ascii="Arial" w:hAnsi="Arial" w:cs="Arial" w:hint="eastAsia"/>
          <w:bCs/>
          <w:sz w:val="24"/>
          <w:szCs w:val="24"/>
          <w:lang w:val="es-CO"/>
        </w:rPr>
        <w:t>á</w:t>
      </w:r>
      <w:r w:rsidRPr="0090592C">
        <w:rPr>
          <w:rFonts w:ascii="Arial" w:hAnsi="Arial" w:cs="Arial"/>
          <w:bCs/>
          <w:sz w:val="24"/>
          <w:szCs w:val="24"/>
          <w:lang w:val="es-CO"/>
        </w:rPr>
        <w:t xml:space="preserve">s de una costura decorativa con el mismo hilo negro que </w:t>
      </w:r>
      <w:r w:rsidR="006F77E9">
        <w:rPr>
          <w:rFonts w:ascii="Arial" w:hAnsi="Arial" w:cs="Arial"/>
          <w:bCs/>
          <w:sz w:val="24"/>
          <w:szCs w:val="24"/>
          <w:lang w:val="es-CO"/>
        </w:rPr>
        <w:t>es</w:t>
      </w:r>
      <w:r w:rsidRPr="0090592C">
        <w:rPr>
          <w:rFonts w:ascii="Arial" w:hAnsi="Arial" w:cs="Arial"/>
          <w:bCs/>
          <w:sz w:val="24"/>
          <w:szCs w:val="24"/>
          <w:lang w:val="es-CO"/>
        </w:rPr>
        <w:t xml:space="preserve"> utiliza</w:t>
      </w:r>
      <w:r w:rsidR="006F77E9">
        <w:rPr>
          <w:rFonts w:ascii="Arial" w:hAnsi="Arial" w:cs="Arial"/>
          <w:bCs/>
          <w:sz w:val="24"/>
          <w:szCs w:val="24"/>
          <w:lang w:val="es-CO"/>
        </w:rPr>
        <w:t>da</w:t>
      </w:r>
      <w:r w:rsidRPr="0090592C">
        <w:rPr>
          <w:rFonts w:ascii="Arial" w:hAnsi="Arial" w:cs="Arial"/>
          <w:bCs/>
          <w:sz w:val="24"/>
          <w:szCs w:val="24"/>
          <w:lang w:val="es-CO"/>
        </w:rPr>
        <w:t xml:space="preserve"> como elemento de contraste en el interior del veh</w:t>
      </w:r>
      <w:r w:rsidRPr="0090592C">
        <w:rPr>
          <w:rFonts w:ascii="Arial" w:hAnsi="Arial" w:cs="Arial" w:hint="eastAsia"/>
          <w:bCs/>
          <w:sz w:val="24"/>
          <w:szCs w:val="24"/>
          <w:lang w:val="es-CO"/>
        </w:rPr>
        <w:t>í</w:t>
      </w:r>
      <w:r w:rsidRPr="0090592C">
        <w:rPr>
          <w:rFonts w:ascii="Arial" w:hAnsi="Arial" w:cs="Arial"/>
          <w:bCs/>
          <w:sz w:val="24"/>
          <w:szCs w:val="24"/>
          <w:lang w:val="es-CO"/>
        </w:rPr>
        <w:t>culo. El cron</w:t>
      </w:r>
      <w:r w:rsidRPr="0090592C">
        <w:rPr>
          <w:rFonts w:ascii="Arial" w:hAnsi="Arial" w:cs="Arial" w:hint="eastAsia"/>
          <w:bCs/>
          <w:sz w:val="24"/>
          <w:szCs w:val="24"/>
          <w:lang w:val="es-CO"/>
        </w:rPr>
        <w:t>ó</w:t>
      </w:r>
      <w:r w:rsidRPr="0090592C">
        <w:rPr>
          <w:rFonts w:ascii="Arial" w:hAnsi="Arial" w:cs="Arial"/>
          <w:bCs/>
          <w:sz w:val="24"/>
          <w:szCs w:val="24"/>
          <w:lang w:val="es-CO"/>
        </w:rPr>
        <w:t xml:space="preserve">grafo </w:t>
      </w:r>
      <w:r w:rsidR="006F77E9">
        <w:rPr>
          <w:rFonts w:ascii="Arial" w:hAnsi="Arial" w:cs="Arial"/>
          <w:bCs/>
          <w:sz w:val="24"/>
          <w:szCs w:val="24"/>
          <w:lang w:val="es-CO"/>
        </w:rPr>
        <w:t xml:space="preserve">es producido </w:t>
      </w:r>
      <w:r w:rsidRPr="0090592C">
        <w:rPr>
          <w:rFonts w:ascii="Arial" w:hAnsi="Arial" w:cs="Arial"/>
          <w:bCs/>
          <w:sz w:val="24"/>
          <w:szCs w:val="24"/>
          <w:lang w:val="es-CO"/>
        </w:rPr>
        <w:t>en la f</w:t>
      </w:r>
      <w:r w:rsidRPr="0090592C">
        <w:rPr>
          <w:rFonts w:ascii="Arial" w:hAnsi="Arial" w:cs="Arial" w:hint="eastAsia"/>
          <w:bCs/>
          <w:sz w:val="24"/>
          <w:szCs w:val="24"/>
          <w:lang w:val="es-CO"/>
        </w:rPr>
        <w:t>á</w:t>
      </w:r>
      <w:r w:rsidRPr="0090592C">
        <w:rPr>
          <w:rFonts w:ascii="Arial" w:hAnsi="Arial" w:cs="Arial"/>
          <w:bCs/>
          <w:sz w:val="24"/>
          <w:szCs w:val="24"/>
          <w:lang w:val="es-CO"/>
        </w:rPr>
        <w:t>brica relojera suiza perteneciente a la compa</w:t>
      </w:r>
      <w:r w:rsidRPr="0090592C">
        <w:rPr>
          <w:rFonts w:ascii="Arial" w:hAnsi="Arial" w:cs="Arial" w:hint="eastAsia"/>
          <w:bCs/>
          <w:sz w:val="24"/>
          <w:szCs w:val="24"/>
          <w:lang w:val="es-CO"/>
        </w:rPr>
        <w:t>ñí</w:t>
      </w:r>
      <w:r w:rsidRPr="0090592C">
        <w:rPr>
          <w:rFonts w:ascii="Arial" w:hAnsi="Arial" w:cs="Arial"/>
          <w:bCs/>
          <w:sz w:val="24"/>
          <w:szCs w:val="24"/>
          <w:lang w:val="es-CO"/>
        </w:rPr>
        <w:t>a y es una pieza reservada exclusivamente a los propietarios del veh</w:t>
      </w:r>
      <w:r w:rsidRPr="0090592C">
        <w:rPr>
          <w:rFonts w:ascii="Arial" w:hAnsi="Arial" w:cs="Arial" w:hint="eastAsia"/>
          <w:bCs/>
          <w:sz w:val="24"/>
          <w:szCs w:val="24"/>
          <w:lang w:val="es-CO"/>
        </w:rPr>
        <w:t>í</w:t>
      </w:r>
      <w:r w:rsidRPr="0090592C">
        <w:rPr>
          <w:rFonts w:ascii="Arial" w:hAnsi="Arial" w:cs="Arial"/>
          <w:bCs/>
          <w:sz w:val="24"/>
          <w:szCs w:val="24"/>
          <w:lang w:val="es-CO"/>
        </w:rPr>
        <w:t>culo.</w:t>
      </w:r>
    </w:p>
    <w:p w14:paraId="5B440080" w14:textId="77777777" w:rsidR="006F77E9" w:rsidRPr="0090592C" w:rsidRDefault="006F77E9" w:rsidP="0090592C">
      <w:pPr>
        <w:spacing w:line="360" w:lineRule="auto"/>
        <w:jc w:val="both"/>
        <w:rPr>
          <w:rFonts w:ascii="Arial" w:hAnsi="Arial" w:cs="Arial"/>
          <w:bCs/>
          <w:sz w:val="24"/>
          <w:szCs w:val="24"/>
          <w:lang w:val="es-CO"/>
        </w:rPr>
      </w:pPr>
    </w:p>
    <w:p w14:paraId="42A0F4ED" w14:textId="77777777" w:rsidR="0090592C" w:rsidRPr="006F77E9" w:rsidRDefault="0090592C" w:rsidP="0090592C">
      <w:pPr>
        <w:spacing w:line="360" w:lineRule="auto"/>
        <w:jc w:val="both"/>
        <w:rPr>
          <w:rFonts w:ascii="Arial" w:hAnsi="Arial" w:cs="Arial"/>
          <w:b/>
          <w:sz w:val="24"/>
          <w:szCs w:val="24"/>
          <w:lang w:val="es-CO"/>
        </w:rPr>
      </w:pPr>
      <w:r w:rsidRPr="006F77E9">
        <w:rPr>
          <w:rFonts w:ascii="Arial" w:hAnsi="Arial" w:cs="Arial"/>
          <w:b/>
          <w:sz w:val="24"/>
          <w:szCs w:val="24"/>
          <w:lang w:val="es-CO"/>
        </w:rPr>
        <w:t>Experiencia en competici</w:t>
      </w:r>
      <w:r w:rsidRPr="006F77E9">
        <w:rPr>
          <w:rFonts w:ascii="Arial" w:hAnsi="Arial" w:cs="Arial" w:hint="eastAsia"/>
          <w:b/>
          <w:sz w:val="24"/>
          <w:szCs w:val="24"/>
          <w:lang w:val="es-CO"/>
        </w:rPr>
        <w:t>ó</w:t>
      </w:r>
      <w:r w:rsidRPr="006F77E9">
        <w:rPr>
          <w:rFonts w:ascii="Arial" w:hAnsi="Arial" w:cs="Arial"/>
          <w:b/>
          <w:sz w:val="24"/>
          <w:szCs w:val="24"/>
          <w:lang w:val="es-CO"/>
        </w:rPr>
        <w:t>n: el Porsche 911 GT3</w:t>
      </w:r>
    </w:p>
    <w:p w14:paraId="219EA396" w14:textId="4988A4A2" w:rsidR="00630143" w:rsidRDefault="0090592C" w:rsidP="0090592C">
      <w:pPr>
        <w:spacing w:line="360" w:lineRule="auto"/>
        <w:jc w:val="both"/>
        <w:rPr>
          <w:rFonts w:ascii="Arial" w:hAnsi="Arial" w:cs="Arial"/>
          <w:bCs/>
          <w:sz w:val="24"/>
          <w:szCs w:val="24"/>
          <w:lang w:val="es-CO"/>
        </w:rPr>
      </w:pPr>
      <w:r w:rsidRPr="0090592C">
        <w:rPr>
          <w:rFonts w:ascii="Arial" w:hAnsi="Arial" w:cs="Arial"/>
          <w:bCs/>
          <w:sz w:val="24"/>
          <w:szCs w:val="24"/>
          <w:lang w:val="es-CO"/>
        </w:rPr>
        <w:t>Con la</w:t>
      </w:r>
      <w:r w:rsidR="00FF1074">
        <w:rPr>
          <w:rFonts w:ascii="Arial" w:hAnsi="Arial" w:cs="Arial"/>
          <w:bCs/>
          <w:sz w:val="24"/>
          <w:szCs w:val="24"/>
          <w:lang w:val="es-CO"/>
        </w:rPr>
        <w:t xml:space="preserve"> séptima generación del 911 –</w:t>
      </w:r>
      <w:r w:rsidR="00942721">
        <w:rPr>
          <w:rFonts w:ascii="Arial" w:hAnsi="Arial" w:cs="Arial"/>
          <w:bCs/>
          <w:sz w:val="24"/>
          <w:szCs w:val="24"/>
          <w:lang w:val="es-CO"/>
        </w:rPr>
        <w:t>cuarta generación del modelo GT</w:t>
      </w:r>
      <w:r w:rsidR="003500CC">
        <w:rPr>
          <w:rFonts w:ascii="Arial" w:hAnsi="Arial" w:cs="Arial"/>
          <w:bCs/>
          <w:sz w:val="24"/>
          <w:szCs w:val="24"/>
          <w:lang w:val="es-CO"/>
        </w:rPr>
        <w:t>3–</w:t>
      </w:r>
      <w:r w:rsidR="00D1746F">
        <w:rPr>
          <w:rFonts w:ascii="Arial" w:hAnsi="Arial" w:cs="Arial"/>
          <w:bCs/>
          <w:sz w:val="24"/>
          <w:szCs w:val="24"/>
          <w:lang w:val="es-CO"/>
        </w:rPr>
        <w:t xml:space="preserve">, </w:t>
      </w:r>
      <w:r w:rsidRPr="0090592C">
        <w:rPr>
          <w:rFonts w:ascii="Arial" w:hAnsi="Arial" w:cs="Arial"/>
          <w:bCs/>
          <w:sz w:val="24"/>
          <w:szCs w:val="24"/>
          <w:lang w:val="es-CO"/>
        </w:rPr>
        <w:t xml:space="preserve">Porsche </w:t>
      </w:r>
      <w:r w:rsidR="009D612C">
        <w:rPr>
          <w:rFonts w:ascii="Arial" w:hAnsi="Arial" w:cs="Arial"/>
          <w:bCs/>
          <w:sz w:val="24"/>
          <w:szCs w:val="24"/>
          <w:lang w:val="es-CO"/>
        </w:rPr>
        <w:t>transfirió</w:t>
      </w:r>
      <w:r w:rsidRPr="0090592C">
        <w:rPr>
          <w:rFonts w:ascii="Arial" w:hAnsi="Arial" w:cs="Arial"/>
          <w:bCs/>
          <w:sz w:val="24"/>
          <w:szCs w:val="24"/>
          <w:lang w:val="es-CO"/>
        </w:rPr>
        <w:t xml:space="preserve"> tecnolog</w:t>
      </w:r>
      <w:r w:rsidRPr="0090592C">
        <w:rPr>
          <w:rFonts w:ascii="Arial" w:hAnsi="Arial" w:cs="Arial" w:hint="eastAsia"/>
          <w:bCs/>
          <w:sz w:val="24"/>
          <w:szCs w:val="24"/>
          <w:lang w:val="es-CO"/>
        </w:rPr>
        <w:t>í</w:t>
      </w:r>
      <w:r w:rsidRPr="0090592C">
        <w:rPr>
          <w:rFonts w:ascii="Arial" w:hAnsi="Arial" w:cs="Arial"/>
          <w:bCs/>
          <w:sz w:val="24"/>
          <w:szCs w:val="24"/>
          <w:lang w:val="es-CO"/>
        </w:rPr>
        <w:t>a de</w:t>
      </w:r>
      <w:r w:rsidR="009D612C">
        <w:rPr>
          <w:rFonts w:ascii="Arial" w:hAnsi="Arial" w:cs="Arial"/>
          <w:bCs/>
          <w:sz w:val="24"/>
          <w:szCs w:val="24"/>
          <w:lang w:val="es-CO"/>
        </w:rPr>
        <w:t xml:space="preserve">l automovilismo deportivo </w:t>
      </w:r>
      <w:r w:rsidRPr="0090592C">
        <w:rPr>
          <w:rFonts w:ascii="Arial" w:hAnsi="Arial" w:cs="Arial"/>
          <w:bCs/>
          <w:sz w:val="24"/>
          <w:szCs w:val="24"/>
          <w:lang w:val="es-CO"/>
        </w:rPr>
        <w:t>a un modelo de producci</w:t>
      </w:r>
      <w:r w:rsidRPr="0090592C">
        <w:rPr>
          <w:rFonts w:ascii="Arial" w:hAnsi="Arial" w:cs="Arial" w:hint="eastAsia"/>
          <w:bCs/>
          <w:sz w:val="24"/>
          <w:szCs w:val="24"/>
          <w:lang w:val="es-CO"/>
        </w:rPr>
        <w:t>ó</w:t>
      </w:r>
      <w:r w:rsidRPr="0090592C">
        <w:rPr>
          <w:rFonts w:ascii="Arial" w:hAnsi="Arial" w:cs="Arial"/>
          <w:bCs/>
          <w:sz w:val="24"/>
          <w:szCs w:val="24"/>
          <w:lang w:val="es-CO"/>
        </w:rPr>
        <w:t>n en serie de manera m</w:t>
      </w:r>
      <w:r w:rsidRPr="0090592C">
        <w:rPr>
          <w:rFonts w:ascii="Arial" w:hAnsi="Arial" w:cs="Arial" w:hint="eastAsia"/>
          <w:bCs/>
          <w:sz w:val="24"/>
          <w:szCs w:val="24"/>
          <w:lang w:val="es-CO"/>
        </w:rPr>
        <w:t>á</w:t>
      </w:r>
      <w:r w:rsidRPr="0090592C">
        <w:rPr>
          <w:rFonts w:ascii="Arial" w:hAnsi="Arial" w:cs="Arial"/>
          <w:bCs/>
          <w:sz w:val="24"/>
          <w:szCs w:val="24"/>
          <w:lang w:val="es-CO"/>
        </w:rPr>
        <w:t>s sistem</w:t>
      </w:r>
      <w:r w:rsidRPr="0090592C">
        <w:rPr>
          <w:rFonts w:ascii="Arial" w:hAnsi="Arial" w:cs="Arial" w:hint="eastAsia"/>
          <w:bCs/>
          <w:sz w:val="24"/>
          <w:szCs w:val="24"/>
          <w:lang w:val="es-CO"/>
        </w:rPr>
        <w:t>á</w:t>
      </w:r>
      <w:r w:rsidRPr="0090592C">
        <w:rPr>
          <w:rFonts w:ascii="Arial" w:hAnsi="Arial" w:cs="Arial"/>
          <w:bCs/>
          <w:sz w:val="24"/>
          <w:szCs w:val="24"/>
          <w:lang w:val="es-CO"/>
        </w:rPr>
        <w:t>tica que nunca: por ejemplo, la suspensi</w:t>
      </w:r>
      <w:r w:rsidRPr="0090592C">
        <w:rPr>
          <w:rFonts w:ascii="Arial" w:hAnsi="Arial" w:cs="Arial" w:hint="eastAsia"/>
          <w:bCs/>
          <w:sz w:val="24"/>
          <w:szCs w:val="24"/>
          <w:lang w:val="es-CO"/>
        </w:rPr>
        <w:t>ó</w:t>
      </w:r>
      <w:r w:rsidRPr="0090592C">
        <w:rPr>
          <w:rFonts w:ascii="Arial" w:hAnsi="Arial" w:cs="Arial"/>
          <w:bCs/>
          <w:sz w:val="24"/>
          <w:szCs w:val="24"/>
          <w:lang w:val="es-CO"/>
        </w:rPr>
        <w:t>n delantera independiente de doble horquilla y el impactante difusor trasero provienen del exitoso 911 RSR GT. El motor b</w:t>
      </w:r>
      <w:r w:rsidRPr="0090592C">
        <w:rPr>
          <w:rFonts w:ascii="Arial" w:hAnsi="Arial" w:cs="Arial" w:hint="eastAsia"/>
          <w:bCs/>
          <w:sz w:val="24"/>
          <w:szCs w:val="24"/>
          <w:lang w:val="es-CO"/>
        </w:rPr>
        <w:t>ó</w:t>
      </w:r>
      <w:r w:rsidRPr="0090592C">
        <w:rPr>
          <w:rFonts w:ascii="Arial" w:hAnsi="Arial" w:cs="Arial"/>
          <w:bCs/>
          <w:sz w:val="24"/>
          <w:szCs w:val="24"/>
          <w:lang w:val="es-CO"/>
        </w:rPr>
        <w:t xml:space="preserve">xer de seis cilindros, con </w:t>
      </w:r>
      <w:r w:rsidR="00E0238E">
        <w:rPr>
          <w:rFonts w:ascii="Arial" w:hAnsi="Arial" w:cs="Arial"/>
          <w:bCs/>
          <w:sz w:val="24"/>
          <w:szCs w:val="24"/>
          <w:lang w:val="es-CO"/>
        </w:rPr>
        <w:t>3996 c</w:t>
      </w:r>
      <w:r w:rsidR="0094715E">
        <w:rPr>
          <w:rFonts w:ascii="Arial" w:hAnsi="Arial" w:cs="Arial"/>
          <w:bCs/>
          <w:sz w:val="24"/>
          <w:szCs w:val="24"/>
          <w:lang w:val="es-CO"/>
        </w:rPr>
        <w:t>.</w:t>
      </w:r>
      <w:r w:rsidR="00E0238E">
        <w:rPr>
          <w:rFonts w:ascii="Arial" w:hAnsi="Arial" w:cs="Arial"/>
          <w:bCs/>
          <w:sz w:val="24"/>
          <w:szCs w:val="24"/>
          <w:lang w:val="es-CO"/>
        </w:rPr>
        <w:t>c</w:t>
      </w:r>
      <w:r w:rsidR="0094715E">
        <w:rPr>
          <w:rFonts w:ascii="Arial" w:hAnsi="Arial" w:cs="Arial"/>
          <w:bCs/>
          <w:sz w:val="24"/>
          <w:szCs w:val="24"/>
          <w:lang w:val="es-CO"/>
        </w:rPr>
        <w:t>.</w:t>
      </w:r>
      <w:r w:rsidRPr="0090592C">
        <w:rPr>
          <w:rFonts w:ascii="Arial" w:hAnsi="Arial" w:cs="Arial"/>
          <w:bCs/>
          <w:sz w:val="24"/>
          <w:szCs w:val="24"/>
          <w:lang w:val="es-CO"/>
        </w:rPr>
        <w:t xml:space="preserve"> y 510 CV (375 kW), deriva del que utiliza el 911 GT3 R, ampliamente probado en carreras de resistencia.</w:t>
      </w:r>
    </w:p>
    <w:p w14:paraId="54E1DDD8" w14:textId="78089563" w:rsidR="00630143" w:rsidRDefault="00630143" w:rsidP="0090592C">
      <w:pPr>
        <w:spacing w:line="360" w:lineRule="auto"/>
        <w:jc w:val="both"/>
        <w:rPr>
          <w:rFonts w:ascii="Arial" w:hAnsi="Arial" w:cs="Arial"/>
          <w:bCs/>
          <w:sz w:val="24"/>
          <w:szCs w:val="24"/>
          <w:lang w:val="es-CO"/>
        </w:rPr>
      </w:pPr>
    </w:p>
    <w:p w14:paraId="28809F90" w14:textId="3B74BA64" w:rsidR="00630143" w:rsidRDefault="00630143" w:rsidP="00630143">
      <w:pPr>
        <w:spacing w:line="360" w:lineRule="auto"/>
        <w:jc w:val="both"/>
        <w:rPr>
          <w:rFonts w:ascii="Arial" w:hAnsi="Arial" w:cs="Arial"/>
          <w:bCs/>
          <w:sz w:val="24"/>
          <w:szCs w:val="24"/>
          <w:lang w:val="es-CO"/>
        </w:rPr>
      </w:pPr>
      <w:r w:rsidRPr="00630143">
        <w:rPr>
          <w:rFonts w:ascii="Arial" w:hAnsi="Arial" w:cs="Arial"/>
          <w:bCs/>
          <w:sz w:val="24"/>
          <w:szCs w:val="24"/>
          <w:lang w:val="es-CO"/>
        </w:rPr>
        <w:lastRenderedPageBreak/>
        <w:t xml:space="preserve">A pesar de la carrocería ensanchada, del mayor tamaño de las ruedas y de la tecnología adicional, el nuevo GT3 </w:t>
      </w:r>
      <w:r w:rsidR="00232E95">
        <w:rPr>
          <w:rFonts w:ascii="Arial" w:hAnsi="Arial" w:cs="Arial"/>
          <w:bCs/>
          <w:sz w:val="24"/>
          <w:szCs w:val="24"/>
          <w:lang w:val="es-CO"/>
        </w:rPr>
        <w:t>marca</w:t>
      </w:r>
      <w:r w:rsidRPr="00630143">
        <w:rPr>
          <w:rFonts w:ascii="Arial" w:hAnsi="Arial" w:cs="Arial"/>
          <w:bCs/>
          <w:sz w:val="24"/>
          <w:szCs w:val="24"/>
          <w:lang w:val="es-CO"/>
        </w:rPr>
        <w:t xml:space="preserve"> en la báscula las mismas cifras de su predecesor. Pesa 1418 kg con la caja de cambios manual y 1435 kg con la transmisión PDK. El capó de plástico reforzado con fibra de carbono (CFRP), las ventanillas de cristal ligero, las llantas de aleación forjada o el liviano escape deportivo ayudan a contener el peso total.</w:t>
      </w:r>
    </w:p>
    <w:p w14:paraId="081F5B22" w14:textId="77777777" w:rsidR="00854E65" w:rsidRPr="00630143" w:rsidRDefault="00854E65" w:rsidP="00630143">
      <w:pPr>
        <w:spacing w:line="360" w:lineRule="auto"/>
        <w:jc w:val="both"/>
        <w:rPr>
          <w:rFonts w:ascii="Arial" w:hAnsi="Arial" w:cs="Arial"/>
          <w:bCs/>
          <w:sz w:val="24"/>
          <w:szCs w:val="24"/>
          <w:lang w:val="es-CO"/>
        </w:rPr>
      </w:pPr>
    </w:p>
    <w:p w14:paraId="697624C9" w14:textId="2E96A073" w:rsidR="00630143" w:rsidRDefault="00630143" w:rsidP="00630143">
      <w:pPr>
        <w:spacing w:line="360" w:lineRule="auto"/>
        <w:jc w:val="both"/>
        <w:rPr>
          <w:rFonts w:ascii="Arial" w:hAnsi="Arial" w:cs="Arial"/>
          <w:bCs/>
          <w:sz w:val="24"/>
          <w:szCs w:val="24"/>
          <w:lang w:val="es-CO"/>
        </w:rPr>
      </w:pPr>
      <w:r w:rsidRPr="00630143">
        <w:rPr>
          <w:rFonts w:ascii="Arial" w:hAnsi="Arial" w:cs="Arial"/>
          <w:bCs/>
          <w:sz w:val="24"/>
          <w:szCs w:val="24"/>
          <w:lang w:val="es-CO"/>
        </w:rPr>
        <w:t xml:space="preserve">La genética de competición está presente en prácticamente todos los detalles del nuevo 911 GT3. Por primera vez, el conductor dispone de una vista de la instrumentación para circuito. Con solo pulsar un botón, las pantallas digitales situadas a la izquierda y a la derecha del cuentarrevoluciones central reducen su información a lo esencial: presión de los neumáticos y del aceite, temperatura del aceite y del refrigerante y nivel de combustible. Para ello, el 911 GT3 cuenta con un interruptor de acceso rápido en el volante que facilita el cambio entre los modos Normal, Sport y </w:t>
      </w:r>
      <w:proofErr w:type="spellStart"/>
      <w:r w:rsidRPr="00630143">
        <w:rPr>
          <w:rFonts w:ascii="Arial" w:hAnsi="Arial" w:cs="Arial"/>
          <w:bCs/>
          <w:sz w:val="24"/>
          <w:szCs w:val="24"/>
          <w:lang w:val="es-CO"/>
        </w:rPr>
        <w:t>Track</w:t>
      </w:r>
      <w:proofErr w:type="spellEnd"/>
      <w:r w:rsidRPr="00630143">
        <w:rPr>
          <w:rFonts w:ascii="Arial" w:hAnsi="Arial" w:cs="Arial"/>
          <w:bCs/>
          <w:sz w:val="24"/>
          <w:szCs w:val="24"/>
          <w:lang w:val="es-CO"/>
        </w:rPr>
        <w:t>. Estos modos son personalizables.</w:t>
      </w:r>
    </w:p>
    <w:p w14:paraId="63961E9D" w14:textId="112147C7" w:rsidR="009813FB" w:rsidRDefault="009813FB" w:rsidP="00630143">
      <w:pPr>
        <w:spacing w:line="360" w:lineRule="auto"/>
        <w:jc w:val="both"/>
        <w:rPr>
          <w:rFonts w:ascii="Arial" w:hAnsi="Arial" w:cs="Arial"/>
          <w:bCs/>
          <w:sz w:val="24"/>
          <w:szCs w:val="24"/>
          <w:lang w:val="es-CO"/>
        </w:rPr>
      </w:pPr>
    </w:p>
    <w:p w14:paraId="44CB4F7F" w14:textId="7DDFA7FF" w:rsidR="009813FB" w:rsidRDefault="00343B9E" w:rsidP="00630143">
      <w:pPr>
        <w:spacing w:line="360" w:lineRule="auto"/>
        <w:jc w:val="both"/>
        <w:rPr>
          <w:rFonts w:ascii="Arial" w:hAnsi="Arial" w:cs="Arial"/>
          <w:bCs/>
          <w:sz w:val="24"/>
          <w:szCs w:val="24"/>
          <w:lang w:val="es-CO"/>
        </w:rPr>
      </w:pPr>
      <w:r>
        <w:rPr>
          <w:rFonts w:ascii="Arial" w:hAnsi="Arial" w:cs="Arial"/>
          <w:bCs/>
          <w:sz w:val="24"/>
          <w:szCs w:val="24"/>
          <w:lang w:val="es-CO"/>
        </w:rPr>
        <w:t xml:space="preserve">El nuevo GT3 con paquete </w:t>
      </w:r>
      <w:proofErr w:type="spellStart"/>
      <w:r>
        <w:rPr>
          <w:rFonts w:ascii="Arial" w:hAnsi="Arial" w:cs="Arial"/>
          <w:bCs/>
          <w:sz w:val="24"/>
          <w:szCs w:val="24"/>
          <w:lang w:val="es-CO"/>
        </w:rPr>
        <w:t>Touring</w:t>
      </w:r>
      <w:proofErr w:type="spellEnd"/>
      <w:r>
        <w:rPr>
          <w:rFonts w:ascii="Arial" w:hAnsi="Arial" w:cs="Arial"/>
          <w:bCs/>
          <w:sz w:val="24"/>
          <w:szCs w:val="24"/>
          <w:lang w:val="es-CO"/>
        </w:rPr>
        <w:t xml:space="preserve"> tiene un precio de entrada de 229</w:t>
      </w:r>
      <w:r w:rsidR="00306F60">
        <w:rPr>
          <w:rFonts w:ascii="Arial" w:hAnsi="Arial" w:cs="Arial"/>
          <w:bCs/>
          <w:sz w:val="24"/>
          <w:szCs w:val="24"/>
          <w:lang w:val="es-CO"/>
        </w:rPr>
        <w:t xml:space="preserve"> 000 dólares en Perú. </w:t>
      </w:r>
      <w:r w:rsidR="009813FB">
        <w:rPr>
          <w:rFonts w:ascii="Arial" w:hAnsi="Arial" w:cs="Arial"/>
          <w:bCs/>
          <w:sz w:val="24"/>
          <w:szCs w:val="24"/>
          <w:lang w:val="es-CO"/>
        </w:rPr>
        <w:t>Para información sobre equipamientos específicos y precio por favor póngase en contacto con su Porsche Center más cercano.</w:t>
      </w:r>
      <w:r w:rsidR="00306F60">
        <w:rPr>
          <w:rFonts w:ascii="Arial" w:hAnsi="Arial" w:cs="Arial"/>
          <w:bCs/>
          <w:sz w:val="24"/>
          <w:szCs w:val="24"/>
          <w:lang w:val="es-CO"/>
        </w:rPr>
        <w:t xml:space="preserve"> Los fanáticos </w:t>
      </w:r>
      <w:r w:rsidR="00225611">
        <w:rPr>
          <w:rFonts w:ascii="Arial" w:hAnsi="Arial" w:cs="Arial"/>
          <w:bCs/>
          <w:sz w:val="24"/>
          <w:szCs w:val="24"/>
          <w:lang w:val="es-CO"/>
        </w:rPr>
        <w:t xml:space="preserve">también </w:t>
      </w:r>
      <w:r w:rsidR="00306F60">
        <w:rPr>
          <w:rFonts w:ascii="Arial" w:hAnsi="Arial" w:cs="Arial"/>
          <w:bCs/>
          <w:sz w:val="24"/>
          <w:szCs w:val="24"/>
          <w:lang w:val="es-CO"/>
        </w:rPr>
        <w:t xml:space="preserve">pueden personalizar </w:t>
      </w:r>
      <w:r w:rsidR="003353AD">
        <w:rPr>
          <w:rFonts w:ascii="Arial" w:hAnsi="Arial" w:cs="Arial"/>
          <w:bCs/>
          <w:sz w:val="24"/>
          <w:szCs w:val="24"/>
          <w:lang w:val="es-CO"/>
        </w:rPr>
        <w:t xml:space="preserve">el GT3 </w:t>
      </w:r>
      <w:r w:rsidR="001C51A0">
        <w:rPr>
          <w:rFonts w:ascii="Arial" w:hAnsi="Arial" w:cs="Arial"/>
          <w:bCs/>
          <w:sz w:val="24"/>
          <w:szCs w:val="24"/>
          <w:lang w:val="es-CO"/>
        </w:rPr>
        <w:t xml:space="preserve">con paquete </w:t>
      </w:r>
      <w:proofErr w:type="spellStart"/>
      <w:r w:rsidR="001C51A0">
        <w:rPr>
          <w:rFonts w:ascii="Arial" w:hAnsi="Arial" w:cs="Arial"/>
          <w:bCs/>
          <w:sz w:val="24"/>
          <w:szCs w:val="24"/>
          <w:lang w:val="es-CO"/>
        </w:rPr>
        <w:t>Touring</w:t>
      </w:r>
      <w:proofErr w:type="spellEnd"/>
      <w:r w:rsidR="001C51A0">
        <w:rPr>
          <w:rFonts w:ascii="Arial" w:hAnsi="Arial" w:cs="Arial"/>
          <w:bCs/>
          <w:sz w:val="24"/>
          <w:szCs w:val="24"/>
          <w:lang w:val="es-CO"/>
        </w:rPr>
        <w:t xml:space="preserve"> </w:t>
      </w:r>
      <w:r w:rsidR="003353AD">
        <w:rPr>
          <w:rFonts w:ascii="Arial" w:hAnsi="Arial" w:cs="Arial"/>
          <w:bCs/>
          <w:sz w:val="24"/>
          <w:szCs w:val="24"/>
          <w:lang w:val="es-CO"/>
        </w:rPr>
        <w:t xml:space="preserve">de sus sueños en el </w:t>
      </w:r>
      <w:hyperlink r:id="rId8" w:history="1">
        <w:r w:rsidR="003353AD" w:rsidRPr="00FC4712">
          <w:rPr>
            <w:rStyle w:val="Hyperlink"/>
            <w:rFonts w:ascii="Arial" w:hAnsi="Arial" w:cs="Arial"/>
            <w:bCs/>
            <w:sz w:val="24"/>
            <w:szCs w:val="24"/>
            <w:lang w:val="es-CO"/>
          </w:rPr>
          <w:t xml:space="preserve">Porsche Car </w:t>
        </w:r>
        <w:proofErr w:type="spellStart"/>
        <w:r w:rsidR="003353AD" w:rsidRPr="00FC4712">
          <w:rPr>
            <w:rStyle w:val="Hyperlink"/>
            <w:rFonts w:ascii="Arial" w:hAnsi="Arial" w:cs="Arial"/>
            <w:bCs/>
            <w:sz w:val="24"/>
            <w:szCs w:val="24"/>
            <w:lang w:val="es-CO"/>
          </w:rPr>
          <w:t>Configurator</w:t>
        </w:r>
        <w:proofErr w:type="spellEnd"/>
      </w:hyperlink>
      <w:r w:rsidR="003353AD">
        <w:rPr>
          <w:rFonts w:ascii="Arial" w:hAnsi="Arial" w:cs="Arial"/>
          <w:bCs/>
          <w:sz w:val="24"/>
          <w:szCs w:val="24"/>
          <w:lang w:val="es-CO"/>
        </w:rPr>
        <w:t xml:space="preserve"> local.</w:t>
      </w:r>
    </w:p>
    <w:p w14:paraId="6ACC171A" w14:textId="77777777" w:rsidR="004E7E09" w:rsidRDefault="004E7E09" w:rsidP="00630143">
      <w:pPr>
        <w:spacing w:line="360" w:lineRule="auto"/>
        <w:jc w:val="both"/>
        <w:rPr>
          <w:rFonts w:ascii="Arial" w:hAnsi="Arial" w:cs="Arial"/>
          <w:bCs/>
          <w:sz w:val="24"/>
          <w:szCs w:val="24"/>
          <w:lang w:val="es-CO"/>
        </w:rPr>
      </w:pPr>
    </w:p>
    <w:p w14:paraId="0B9F1A92" w14:textId="77777777" w:rsidR="009813FB" w:rsidRDefault="009813FB" w:rsidP="00630143">
      <w:pPr>
        <w:spacing w:line="360" w:lineRule="auto"/>
        <w:jc w:val="both"/>
        <w:rPr>
          <w:rFonts w:ascii="Arial" w:hAnsi="Arial" w:cs="Arial"/>
          <w:bCs/>
          <w:sz w:val="24"/>
          <w:szCs w:val="24"/>
          <w:lang w:val="es-CO"/>
        </w:rPr>
      </w:pPr>
    </w:p>
    <w:p w14:paraId="7E6629B5" w14:textId="0E06A5D0" w:rsidR="0006305C" w:rsidRPr="009813FB" w:rsidRDefault="003563C7" w:rsidP="004F5D6C">
      <w:pPr>
        <w:pStyle w:val="BodyText"/>
        <w:spacing w:after="0" w:line="360" w:lineRule="auto"/>
        <w:jc w:val="both"/>
        <w:rPr>
          <w:rFonts w:ascii="Arial" w:hAnsi="Arial" w:cs="Arial"/>
          <w:i/>
          <w:iCs/>
          <w:sz w:val="24"/>
          <w:szCs w:val="24"/>
          <w:lang w:val="es-CO" w:eastAsia="en-GB" w:bidi="en-GB"/>
        </w:rPr>
      </w:pPr>
      <w:r w:rsidRPr="009813FB">
        <w:rPr>
          <w:rFonts w:ascii="Arial" w:hAnsi="Arial" w:cs="Arial"/>
          <w:i/>
          <w:iCs/>
          <w:sz w:val="24"/>
          <w:szCs w:val="24"/>
          <w:lang w:val="es-CO" w:eastAsia="en-GB" w:bidi="en-GB"/>
        </w:rPr>
        <w:t xml:space="preserve">Más información, material audiovisual y fotográfico en el Porsche Newsroom para América Latina y el Caribe: </w:t>
      </w:r>
      <w:hyperlink r:id="rId9" w:history="1">
        <w:r w:rsidR="00C57E76" w:rsidRPr="009813FB">
          <w:rPr>
            <w:rStyle w:val="Hyperlink"/>
            <w:rFonts w:ascii="Arial" w:hAnsi="Arial" w:cs="Arial"/>
            <w:i/>
            <w:iCs/>
            <w:sz w:val="24"/>
            <w:szCs w:val="24"/>
            <w:lang w:val="es-CO" w:eastAsia="en-GB" w:bidi="en-GB"/>
          </w:rPr>
          <w:t>http://newsroom.porsche.com/es</w:t>
        </w:r>
      </w:hyperlink>
      <w:r w:rsidRPr="009813FB">
        <w:rPr>
          <w:rStyle w:val="Hyperlink"/>
          <w:rFonts w:ascii="Arial" w:hAnsi="Arial" w:cs="Arial"/>
          <w:i/>
          <w:iCs/>
          <w:sz w:val="24"/>
          <w:szCs w:val="24"/>
          <w:lang w:val="es-CO" w:eastAsia="en-GB" w:bidi="en-GB"/>
        </w:rPr>
        <w:t>.</w:t>
      </w:r>
      <w:r w:rsidR="00A32775" w:rsidRPr="009813FB">
        <w:rPr>
          <w:rFonts w:ascii="Arial" w:hAnsi="Arial" w:cs="Arial"/>
          <w:i/>
          <w:iCs/>
          <w:sz w:val="24"/>
          <w:szCs w:val="24"/>
          <w:lang w:val="es-CO" w:eastAsia="en-GB" w:bidi="en-GB"/>
        </w:rPr>
        <w:t xml:space="preserve"> </w:t>
      </w:r>
    </w:p>
    <w:sectPr w:rsidR="0006305C" w:rsidRPr="009813FB" w:rsidSect="00487CA1">
      <w:headerReference w:type="default" r:id="rId10"/>
      <w:footerReference w:type="default" r:id="rId11"/>
      <w:headerReference w:type="first" r:id="rId12"/>
      <w:footerReference w:type="first" r:id="rId13"/>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7189" w14:textId="77777777" w:rsidR="00234AB8" w:rsidRDefault="00234AB8">
      <w:r>
        <w:separator/>
      </w:r>
    </w:p>
  </w:endnote>
  <w:endnote w:type="continuationSeparator" w:id="0">
    <w:p w14:paraId="3B629832" w14:textId="77777777" w:rsidR="00234AB8" w:rsidRDefault="0023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CE4925">
      <w:rPr>
        <w:rFonts w:ascii="Arial" w:hAnsi="Arial" w:cs="Arial"/>
        <w:noProof/>
        <w:lang w:val="es-ES_tradnl"/>
      </w:rPr>
      <w:t>2</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00CE4925">
      <w:rPr>
        <w:rFonts w:ascii="Arial" w:hAnsi="Arial" w:cs="Arial"/>
        <w:noProof/>
        <w:lang w:val="es-CO"/>
      </w:rPr>
      <w:t>4</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234AB8">
      <w:fldChar w:fldCharType="begin"/>
    </w:r>
    <w:r w:rsidR="00234AB8" w:rsidRPr="003639D1">
      <w:rPr>
        <w:lang w:val="es-CO"/>
      </w:rPr>
      <w:instrText xml:space="preserve"> HYPERLINK "mailto:elizabeth.solis@porschelatinamerica.com" </w:instrText>
    </w:r>
    <w:r w:rsidR="00234AB8">
      <w:fldChar w:fldCharType="separate"/>
    </w:r>
    <w:r w:rsidRPr="008C0788">
      <w:rPr>
        <w:rStyle w:val="Hyperlink"/>
        <w:rFonts w:ascii="Arial" w:hAnsi="Arial" w:cs="Arial"/>
        <w:sz w:val="13"/>
        <w:lang w:val="es-419"/>
      </w:rPr>
      <w:t>elizabeth.solis@porschelatinamerica.com</w:t>
    </w:r>
    <w:r w:rsidR="00234AB8">
      <w:rPr>
        <w:rStyle w:val="Hyperlink"/>
        <w:rFonts w:ascii="Arial" w:hAnsi="Arial" w:cs="Arial"/>
        <w:sz w:val="13"/>
        <w:lang w:val="es-419"/>
      </w:rPr>
      <w:fldChar w:fldCharType="end"/>
    </w:r>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3AD4089B" w:rsidR="00F62A6C" w:rsidRPr="00070967" w:rsidRDefault="003F050B"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Pr>
        <w:rFonts w:ascii="Arial" w:hAnsi="Arial" w:cs="Arial"/>
        <w:lang w:val="es-CO"/>
      </w:rPr>
      <w:t>Porsche Center Lima</w:t>
    </w:r>
    <w:r w:rsidR="00F62A6C" w:rsidRPr="00070967">
      <w:rPr>
        <w:rFonts w:ascii="Arial" w:hAnsi="Arial" w:cs="Arial"/>
        <w:lang w:val="es-ES_tradnl"/>
      </w:rPr>
      <w:tab/>
    </w:r>
    <w:r w:rsidR="00F62A6C" w:rsidRPr="00070967">
      <w:rPr>
        <w:rFonts w:ascii="Arial" w:hAnsi="Arial" w:cs="Arial"/>
        <w:lang w:val="es-ES_tradnl"/>
      </w:rPr>
      <w:fldChar w:fldCharType="begin"/>
    </w:r>
    <w:r w:rsidR="00F62A6C" w:rsidRPr="00070967">
      <w:rPr>
        <w:rFonts w:ascii="Arial" w:hAnsi="Arial" w:cs="Arial"/>
        <w:lang w:val="es-ES_tradnl"/>
      </w:rPr>
      <w:instrText xml:space="preserve"> PAGE </w:instrText>
    </w:r>
    <w:r w:rsidR="00F62A6C" w:rsidRPr="00070967">
      <w:rPr>
        <w:rFonts w:ascii="Arial" w:hAnsi="Arial" w:cs="Arial"/>
        <w:lang w:val="es-ES_tradnl"/>
      </w:rPr>
      <w:fldChar w:fldCharType="separate"/>
    </w:r>
    <w:r w:rsidR="00CE4925">
      <w:rPr>
        <w:rFonts w:ascii="Arial" w:hAnsi="Arial" w:cs="Arial"/>
        <w:noProof/>
        <w:lang w:val="es-ES_tradnl"/>
      </w:rPr>
      <w:t>1</w:t>
    </w:r>
    <w:r w:rsidR="00F62A6C" w:rsidRPr="00070967">
      <w:rPr>
        <w:rFonts w:ascii="Arial" w:hAnsi="Arial" w:cs="Arial"/>
        <w:lang w:val="es-ES_tradnl"/>
      </w:rPr>
      <w:fldChar w:fldCharType="end"/>
    </w:r>
    <w:r w:rsidR="00F62A6C">
      <w:rPr>
        <w:rFonts w:ascii="Arial" w:hAnsi="Arial" w:cs="Arial"/>
        <w:lang w:val="es-ES_tradnl"/>
      </w:rPr>
      <w:t xml:space="preserve"> </w:t>
    </w:r>
    <w:r w:rsidR="00F62A6C" w:rsidRPr="00071B9D">
      <w:rPr>
        <w:rFonts w:ascii="Arial" w:hAnsi="Arial" w:cs="Arial"/>
        <w:lang w:val="es-CO"/>
      </w:rPr>
      <w:t xml:space="preserve">de </w:t>
    </w:r>
    <w:r w:rsidR="00F62A6C" w:rsidRPr="00071B9D">
      <w:rPr>
        <w:rFonts w:ascii="Arial" w:hAnsi="Arial" w:cs="Arial"/>
      </w:rPr>
      <w:fldChar w:fldCharType="begin"/>
    </w:r>
    <w:r w:rsidR="00F62A6C" w:rsidRPr="00071B9D">
      <w:rPr>
        <w:rFonts w:ascii="Arial" w:hAnsi="Arial" w:cs="Arial"/>
        <w:lang w:val="es-CO"/>
      </w:rPr>
      <w:instrText xml:space="preserve"> NUMPAGES </w:instrText>
    </w:r>
    <w:r w:rsidR="00F62A6C" w:rsidRPr="00071B9D">
      <w:rPr>
        <w:rFonts w:ascii="Arial" w:hAnsi="Arial" w:cs="Arial"/>
      </w:rPr>
      <w:fldChar w:fldCharType="separate"/>
    </w:r>
    <w:r w:rsidR="00CE4925">
      <w:rPr>
        <w:rFonts w:ascii="Arial" w:hAnsi="Arial" w:cs="Arial"/>
        <w:noProof/>
        <w:lang w:val="es-CO"/>
      </w:rPr>
      <w:t>4</w:t>
    </w:r>
    <w:r w:rsidR="00F62A6C" w:rsidRPr="00071B9D">
      <w:rPr>
        <w:rFonts w:ascii="Arial" w:hAnsi="Arial" w:cs="Arial"/>
        <w:lang w:val="es-ES_tradnl"/>
      </w:rPr>
      <w:fldChar w:fldCharType="end"/>
    </w:r>
    <w:r w:rsidR="00F62A6C" w:rsidRPr="00070967">
      <w:rPr>
        <w:rFonts w:ascii="Arial" w:hAnsi="Arial" w:cs="Arial"/>
        <w:lang w:val="es-ES_tradnl"/>
      </w:rPr>
      <w:tab/>
    </w:r>
    <w:r>
      <w:rPr>
        <w:rFonts w:ascii="Arial" w:hAnsi="Arial" w:cs="Arial"/>
        <w:lang w:val="es-ES_tradnl"/>
      </w:rPr>
      <w:t>Marketing y Prensa</w:t>
    </w:r>
    <w:r w:rsidR="00F62A6C">
      <w:rPr>
        <w:rFonts w:ascii="Arial" w:hAnsi="Arial" w:cs="Arial"/>
        <w:lang w:val="es-ES_tradnl"/>
      </w:rPr>
      <w:br/>
    </w:r>
    <w:r>
      <w:rPr>
        <w:rFonts w:ascii="Arial" w:hAnsi="Arial" w:cs="Arial"/>
        <w:lang w:val="es-CO"/>
      </w:rPr>
      <w:t>Av. Domingo Orué 993 – Surquillo</w:t>
    </w:r>
    <w:r w:rsidR="00F62A6C">
      <w:rPr>
        <w:rFonts w:ascii="Arial" w:hAnsi="Arial" w:cs="Arial"/>
        <w:lang w:val="es-ES_tradnl"/>
      </w:rPr>
      <w:tab/>
    </w:r>
    <w:r w:rsidR="00F62A6C">
      <w:rPr>
        <w:rFonts w:ascii="Arial" w:hAnsi="Arial" w:cs="Arial"/>
        <w:lang w:val="es-ES_tradnl"/>
      </w:rPr>
      <w:tab/>
    </w:r>
    <w:r>
      <w:rPr>
        <w:rFonts w:ascii="Arial" w:hAnsi="Arial" w:cs="Arial"/>
        <w:lang w:val="es-ES_tradnl"/>
      </w:rPr>
      <w:t xml:space="preserve">Fabiola </w:t>
    </w:r>
    <w:proofErr w:type="spellStart"/>
    <w:r>
      <w:rPr>
        <w:rFonts w:ascii="Arial" w:hAnsi="Arial" w:cs="Arial"/>
        <w:lang w:val="es-ES_tradnl"/>
      </w:rPr>
      <w:t>Rodriguez</w:t>
    </w:r>
    <w:proofErr w:type="spellEnd"/>
  </w:p>
  <w:p w14:paraId="2B7E600E" w14:textId="453AD7D3" w:rsidR="00F62A6C" w:rsidRPr="00153B66" w:rsidRDefault="00234AB8"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fldChar w:fldCharType="begin"/>
    </w:r>
    <w:r w:rsidRPr="003639D1">
      <w:rPr>
        <w:lang w:val="es-CO"/>
      </w:rPr>
      <w:instrText xml:space="preserve"> HYPERLINK "http://www.porsche.com/pe" </w:instrText>
    </w:r>
    <w:r>
      <w:fldChar w:fldCharType="separate"/>
    </w:r>
    <w:r w:rsidR="003F050B">
      <w:rPr>
        <w:rStyle w:val="Hyperlink"/>
        <w:rFonts w:ascii="Arial" w:hAnsi="Arial" w:cs="Arial"/>
        <w:noProof/>
        <w:szCs w:val="14"/>
        <w:lang w:val="es-MX"/>
      </w:rPr>
      <w:t>www.porsche.com/pe</w:t>
    </w:r>
    <w:r>
      <w:rPr>
        <w:rStyle w:val="Hyperlink"/>
        <w:rFonts w:ascii="Arial" w:hAnsi="Arial" w:cs="Arial"/>
        <w:noProof/>
        <w:szCs w:val="14"/>
        <w:lang w:val="es-MX"/>
      </w:rPr>
      <w:fldChar w:fldCharType="end"/>
    </w:r>
    <w:r w:rsidR="00F62A6C" w:rsidRPr="00153B66">
      <w:rPr>
        <w:rFonts w:ascii="Arial" w:hAnsi="Arial" w:cs="Arial"/>
        <w:lang w:val="es-CO"/>
      </w:rPr>
      <w:tab/>
    </w:r>
    <w:r w:rsidR="00F62A6C" w:rsidRPr="00153B66">
      <w:rPr>
        <w:rFonts w:ascii="Arial" w:hAnsi="Arial" w:cs="Arial"/>
        <w:lang w:val="es-CO"/>
      </w:rPr>
      <w:tab/>
    </w:r>
    <w:r w:rsidR="003F050B">
      <w:rPr>
        <w:rFonts w:ascii="Arial" w:hAnsi="Arial" w:cs="Arial"/>
        <w:lang w:val="es-CO"/>
      </w:rPr>
      <w:t>Teléfono: (+51) (1) 618 5070</w:t>
    </w:r>
  </w:p>
  <w:p w14:paraId="2A37B39B" w14:textId="226A1073"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ab/>
    </w:r>
    <w:r w:rsidRPr="00153B66">
      <w:rPr>
        <w:rFonts w:ascii="Arial" w:hAnsi="Arial" w:cs="Arial"/>
        <w:lang w:val="es-CO"/>
      </w:rPr>
      <w:tab/>
    </w:r>
    <w:r w:rsidR="003F050B">
      <w:rPr>
        <w:rFonts w:ascii="Arial" w:hAnsi="Arial" w:cs="Arial"/>
        <w:lang w:val="es-ES"/>
      </w:rPr>
      <w:t xml:space="preserve">Email: </w:t>
    </w:r>
    <w:hyperlink r:id="rId1" w:history="1">
      <w:r w:rsidR="003F050B">
        <w:rPr>
          <w:rStyle w:val="Hyperlink"/>
          <w:rFonts w:ascii="Arial" w:hAnsi="Arial" w:cs="Arial"/>
          <w:lang w:val="es-ES"/>
        </w:rPr>
        <w:t>frodriguez@porsche.com.pe</w:t>
      </w:r>
    </w:hyperlink>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8528" w14:textId="77777777" w:rsidR="00234AB8" w:rsidRDefault="00234AB8">
      <w:r>
        <w:separator/>
      </w:r>
    </w:p>
  </w:footnote>
  <w:footnote w:type="continuationSeparator" w:id="0">
    <w:p w14:paraId="369E854A" w14:textId="77777777" w:rsidR="00234AB8" w:rsidRDefault="00234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6BAF7CB6" w:rsidR="00F62A6C" w:rsidRPr="00FF4690" w:rsidRDefault="00F62A6C" w:rsidP="000E3D57">
    <w:pPr>
      <w:pStyle w:val="Presse-Information"/>
      <w:pBdr>
        <w:bottom w:val="single" w:sz="2" w:space="1" w:color="auto"/>
      </w:pBdr>
      <w:tabs>
        <w:tab w:val="clear" w:pos="9072"/>
        <w:tab w:val="left" w:pos="4230"/>
        <w:tab w:val="right" w:pos="9360"/>
      </w:tabs>
      <w:rPr>
        <w:lang w:val="es-PE"/>
      </w:rPr>
    </w:pPr>
    <w:r w:rsidRPr="00330B2A">
      <w:rPr>
        <w:rFonts w:ascii="Arial" w:hAnsi="Arial"/>
        <w:sz w:val="24"/>
        <w:lang w:val="es-ES_tradnl"/>
      </w:rPr>
      <w:t>Comunicado de Prensa</w:t>
    </w:r>
    <w:r w:rsidRPr="00330B2A">
      <w:rPr>
        <w:lang w:val="es-ES_tradnl"/>
      </w:rPr>
      <w:tab/>
    </w:r>
    <w:r w:rsidRPr="00330B2A">
      <w:rPr>
        <w:lang w:val="es-ES_tradnl"/>
      </w:rPr>
      <w:tab/>
    </w:r>
    <w:r w:rsidR="00FF4690">
      <w:rPr>
        <w:rFonts w:ascii="Arial" w:hAnsi="Arial"/>
        <w:b/>
        <w:sz w:val="24"/>
        <w:lang w:val="es-ES_tradnl"/>
      </w:rPr>
      <w:t xml:space="preserve">12 de mayo </w:t>
    </w:r>
    <w:r w:rsidR="00FF4690" w:rsidRPr="00330B2A">
      <w:rPr>
        <w:rFonts w:ascii="Arial" w:hAnsi="Arial"/>
        <w:b/>
        <w:sz w:val="24"/>
        <w:lang w:val="es-ES_tradnl"/>
      </w:rPr>
      <w:t>de 202</w:t>
    </w:r>
    <w:r w:rsidR="00FF4690">
      <w:rPr>
        <w:rFonts w:ascii="Arial" w:hAnsi="Arial"/>
        <w:b/>
        <w:sz w:val="24"/>
        <w:lang w:val="es-ES_tradnl"/>
      </w:rPr>
      <w:t>2</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234AB8">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9.7pt;margin-top:4.05pt;width:130.9pt;height:70.05pt;z-index:251657728;visibility:visible;mso-wrap-edited:f">
          <v:imagedata r:id="rId1" o:title="" gain="1.25"/>
        </v:shape>
        <o:OLEObject Type="Embed" ProgID="Word.Picture.8" ShapeID="_x0000_s1025" DrawAspect="Content" ObjectID="_1713337788"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2665091B"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FF4690">
      <w:rPr>
        <w:rFonts w:ascii="Arial" w:hAnsi="Arial"/>
        <w:b/>
        <w:sz w:val="24"/>
        <w:lang w:val="es-ES_tradnl"/>
      </w:rPr>
      <w:t>12</w:t>
    </w:r>
    <w:r w:rsidR="00EB01F8">
      <w:rPr>
        <w:rFonts w:ascii="Arial" w:hAnsi="Arial"/>
        <w:b/>
        <w:sz w:val="24"/>
        <w:lang w:val="es-ES_tradnl"/>
      </w:rPr>
      <w:t xml:space="preserve"> de </w:t>
    </w:r>
    <w:r w:rsidR="00FF4690">
      <w:rPr>
        <w:rFonts w:ascii="Arial" w:hAnsi="Arial"/>
        <w:b/>
        <w:sz w:val="24"/>
        <w:lang w:val="es-ES_tradnl"/>
      </w:rPr>
      <w:t>mayo</w:t>
    </w:r>
    <w:r w:rsidR="00EB01F8">
      <w:rPr>
        <w:rFonts w:ascii="Arial" w:hAnsi="Arial"/>
        <w:b/>
        <w:sz w:val="24"/>
        <w:lang w:val="es-ES_tradnl"/>
      </w:rPr>
      <w:t xml:space="preserve"> </w:t>
    </w:r>
    <w:r w:rsidRPr="00330B2A">
      <w:rPr>
        <w:rFonts w:ascii="Arial" w:hAnsi="Arial"/>
        <w:b/>
        <w:sz w:val="24"/>
        <w:lang w:val="es-ES_tradnl"/>
      </w:rPr>
      <w:t>de 202</w:t>
    </w:r>
    <w:r w:rsidR="00FF4690">
      <w:rPr>
        <w:rFonts w:ascii="Arial" w:hAnsi="Arial"/>
        <w:b/>
        <w:sz w:val="24"/>
        <w:lang w:val="es-ES_tradnl"/>
      </w:rPr>
      <w:t>2</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D17D95"/>
    <w:multiLevelType w:val="hybridMultilevel"/>
    <w:tmpl w:val="1F00B40C"/>
    <w:lvl w:ilvl="0" w:tplc="280A0005">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1">
      <w:start w:val="1"/>
      <w:numFmt w:val="bullet"/>
      <w:lvlText w:val=""/>
      <w:lvlJc w:val="left"/>
      <w:pPr>
        <w:ind w:left="2880" w:hanging="360"/>
      </w:pPr>
      <w:rPr>
        <w:rFonts w:ascii="Symbol" w:hAnsi="Symbol" w:hint="default"/>
      </w:rPr>
    </w:lvl>
    <w:lvl w:ilvl="3" w:tplc="280A000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1377362">
    <w:abstractNumId w:val="26"/>
  </w:num>
  <w:num w:numId="2" w16cid:durableId="103310863">
    <w:abstractNumId w:val="0"/>
  </w:num>
  <w:num w:numId="3" w16cid:durableId="1764957646">
    <w:abstractNumId w:val="19"/>
  </w:num>
  <w:num w:numId="4" w16cid:durableId="380520791">
    <w:abstractNumId w:val="6"/>
  </w:num>
  <w:num w:numId="5" w16cid:durableId="968630857">
    <w:abstractNumId w:val="13"/>
  </w:num>
  <w:num w:numId="6" w16cid:durableId="1441149680">
    <w:abstractNumId w:val="23"/>
  </w:num>
  <w:num w:numId="7" w16cid:durableId="1206062178">
    <w:abstractNumId w:val="10"/>
  </w:num>
  <w:num w:numId="8" w16cid:durableId="1193228853">
    <w:abstractNumId w:val="8"/>
  </w:num>
  <w:num w:numId="9" w16cid:durableId="142505572">
    <w:abstractNumId w:val="11"/>
  </w:num>
  <w:num w:numId="10" w16cid:durableId="516384186">
    <w:abstractNumId w:val="14"/>
  </w:num>
  <w:num w:numId="11" w16cid:durableId="869537717">
    <w:abstractNumId w:val="21"/>
  </w:num>
  <w:num w:numId="12" w16cid:durableId="646545070">
    <w:abstractNumId w:val="12"/>
  </w:num>
  <w:num w:numId="13" w16cid:durableId="1869489455">
    <w:abstractNumId w:val="7"/>
  </w:num>
  <w:num w:numId="14" w16cid:durableId="2142571643">
    <w:abstractNumId w:val="5"/>
  </w:num>
  <w:num w:numId="15" w16cid:durableId="1896969127">
    <w:abstractNumId w:val="24"/>
  </w:num>
  <w:num w:numId="16" w16cid:durableId="843131322">
    <w:abstractNumId w:val="17"/>
  </w:num>
  <w:num w:numId="17" w16cid:durableId="711197996">
    <w:abstractNumId w:val="15"/>
  </w:num>
  <w:num w:numId="18" w16cid:durableId="674917698">
    <w:abstractNumId w:val="25"/>
  </w:num>
  <w:num w:numId="19" w16cid:durableId="512840676">
    <w:abstractNumId w:val="3"/>
  </w:num>
  <w:num w:numId="20" w16cid:durableId="167138139">
    <w:abstractNumId w:val="22"/>
  </w:num>
  <w:num w:numId="21" w16cid:durableId="1451632394">
    <w:abstractNumId w:val="18"/>
  </w:num>
  <w:num w:numId="22" w16cid:durableId="357853688">
    <w:abstractNumId w:val="4"/>
  </w:num>
  <w:num w:numId="23" w16cid:durableId="1049038168">
    <w:abstractNumId w:val="1"/>
  </w:num>
  <w:num w:numId="24" w16cid:durableId="814376657">
    <w:abstractNumId w:val="9"/>
  </w:num>
  <w:num w:numId="25" w16cid:durableId="560674121">
    <w:abstractNumId w:val="2"/>
  </w:num>
  <w:num w:numId="26" w16cid:durableId="619997283">
    <w:abstractNumId w:val="20"/>
  </w:num>
  <w:num w:numId="27" w16cid:durableId="1376540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CD3"/>
    <w:rsid w:val="000143F2"/>
    <w:rsid w:val="00014BFD"/>
    <w:rsid w:val="00015600"/>
    <w:rsid w:val="000158AB"/>
    <w:rsid w:val="00015F25"/>
    <w:rsid w:val="000168D8"/>
    <w:rsid w:val="000173BB"/>
    <w:rsid w:val="0002022A"/>
    <w:rsid w:val="0002071D"/>
    <w:rsid w:val="0002189F"/>
    <w:rsid w:val="0002200D"/>
    <w:rsid w:val="00022028"/>
    <w:rsid w:val="00022293"/>
    <w:rsid w:val="00022F39"/>
    <w:rsid w:val="0002323D"/>
    <w:rsid w:val="00024C7B"/>
    <w:rsid w:val="00024E87"/>
    <w:rsid w:val="00025078"/>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2143"/>
    <w:rsid w:val="0004413F"/>
    <w:rsid w:val="000447A8"/>
    <w:rsid w:val="00044974"/>
    <w:rsid w:val="00044983"/>
    <w:rsid w:val="00044E1B"/>
    <w:rsid w:val="000456AE"/>
    <w:rsid w:val="00045986"/>
    <w:rsid w:val="00047280"/>
    <w:rsid w:val="0005028A"/>
    <w:rsid w:val="000503FD"/>
    <w:rsid w:val="00051371"/>
    <w:rsid w:val="00051B18"/>
    <w:rsid w:val="00054D87"/>
    <w:rsid w:val="000559EC"/>
    <w:rsid w:val="00055A18"/>
    <w:rsid w:val="00055BA7"/>
    <w:rsid w:val="000567C6"/>
    <w:rsid w:val="00056AB4"/>
    <w:rsid w:val="00056F37"/>
    <w:rsid w:val="00057135"/>
    <w:rsid w:val="00057516"/>
    <w:rsid w:val="000608D0"/>
    <w:rsid w:val="00062AE5"/>
    <w:rsid w:val="0006305C"/>
    <w:rsid w:val="000633D0"/>
    <w:rsid w:val="00063B06"/>
    <w:rsid w:val="000644F3"/>
    <w:rsid w:val="000654B9"/>
    <w:rsid w:val="00066CED"/>
    <w:rsid w:val="00070967"/>
    <w:rsid w:val="00070AC6"/>
    <w:rsid w:val="0007128D"/>
    <w:rsid w:val="00071B9D"/>
    <w:rsid w:val="00073297"/>
    <w:rsid w:val="00073B93"/>
    <w:rsid w:val="000743D3"/>
    <w:rsid w:val="00074411"/>
    <w:rsid w:val="00075907"/>
    <w:rsid w:val="0007592D"/>
    <w:rsid w:val="00075FC3"/>
    <w:rsid w:val="00076037"/>
    <w:rsid w:val="000769EA"/>
    <w:rsid w:val="000771E5"/>
    <w:rsid w:val="00077895"/>
    <w:rsid w:val="00077CBE"/>
    <w:rsid w:val="0008046D"/>
    <w:rsid w:val="00080B66"/>
    <w:rsid w:val="000813A4"/>
    <w:rsid w:val="000813FA"/>
    <w:rsid w:val="00081936"/>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548B"/>
    <w:rsid w:val="000955E4"/>
    <w:rsid w:val="00095A68"/>
    <w:rsid w:val="0009620B"/>
    <w:rsid w:val="000A069E"/>
    <w:rsid w:val="000A1BA2"/>
    <w:rsid w:val="000A298C"/>
    <w:rsid w:val="000A2E35"/>
    <w:rsid w:val="000A38F4"/>
    <w:rsid w:val="000A4C0D"/>
    <w:rsid w:val="000A63E4"/>
    <w:rsid w:val="000A6749"/>
    <w:rsid w:val="000A6BE5"/>
    <w:rsid w:val="000A75B2"/>
    <w:rsid w:val="000B04FD"/>
    <w:rsid w:val="000B0F83"/>
    <w:rsid w:val="000B15A3"/>
    <w:rsid w:val="000B161E"/>
    <w:rsid w:val="000B188C"/>
    <w:rsid w:val="000B194E"/>
    <w:rsid w:val="000B1DA3"/>
    <w:rsid w:val="000B2388"/>
    <w:rsid w:val="000B275F"/>
    <w:rsid w:val="000B2A62"/>
    <w:rsid w:val="000B2B9A"/>
    <w:rsid w:val="000B2D3D"/>
    <w:rsid w:val="000B3368"/>
    <w:rsid w:val="000B411E"/>
    <w:rsid w:val="000B48A5"/>
    <w:rsid w:val="000B496B"/>
    <w:rsid w:val="000B4C5C"/>
    <w:rsid w:val="000B4E64"/>
    <w:rsid w:val="000B4F85"/>
    <w:rsid w:val="000B75F7"/>
    <w:rsid w:val="000C03F6"/>
    <w:rsid w:val="000C044F"/>
    <w:rsid w:val="000C0F0D"/>
    <w:rsid w:val="000C1A6C"/>
    <w:rsid w:val="000C1FD0"/>
    <w:rsid w:val="000C20F3"/>
    <w:rsid w:val="000C3088"/>
    <w:rsid w:val="000C3C49"/>
    <w:rsid w:val="000C46A7"/>
    <w:rsid w:val="000C51A4"/>
    <w:rsid w:val="000C623E"/>
    <w:rsid w:val="000C6B1A"/>
    <w:rsid w:val="000C6EB2"/>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88E"/>
    <w:rsid w:val="000E3C65"/>
    <w:rsid w:val="000E3D57"/>
    <w:rsid w:val="000E498B"/>
    <w:rsid w:val="000E5C8A"/>
    <w:rsid w:val="000E7713"/>
    <w:rsid w:val="000F05BF"/>
    <w:rsid w:val="000F064F"/>
    <w:rsid w:val="000F07E0"/>
    <w:rsid w:val="000F118F"/>
    <w:rsid w:val="000F1AB5"/>
    <w:rsid w:val="000F5572"/>
    <w:rsid w:val="000F68D1"/>
    <w:rsid w:val="000F71A6"/>
    <w:rsid w:val="000F729F"/>
    <w:rsid w:val="000F73D1"/>
    <w:rsid w:val="000F79CB"/>
    <w:rsid w:val="001005A5"/>
    <w:rsid w:val="00100770"/>
    <w:rsid w:val="00103993"/>
    <w:rsid w:val="001042A8"/>
    <w:rsid w:val="00104424"/>
    <w:rsid w:val="001045F8"/>
    <w:rsid w:val="00104623"/>
    <w:rsid w:val="0010501F"/>
    <w:rsid w:val="001056EB"/>
    <w:rsid w:val="00106BAA"/>
    <w:rsid w:val="00107A03"/>
    <w:rsid w:val="00110510"/>
    <w:rsid w:val="0011143F"/>
    <w:rsid w:val="00113957"/>
    <w:rsid w:val="00113CC4"/>
    <w:rsid w:val="00115E05"/>
    <w:rsid w:val="00116AB1"/>
    <w:rsid w:val="00116C48"/>
    <w:rsid w:val="00117A22"/>
    <w:rsid w:val="00120A30"/>
    <w:rsid w:val="00120B71"/>
    <w:rsid w:val="00121A82"/>
    <w:rsid w:val="00124011"/>
    <w:rsid w:val="00124C0A"/>
    <w:rsid w:val="0012513E"/>
    <w:rsid w:val="00125F58"/>
    <w:rsid w:val="00126E33"/>
    <w:rsid w:val="00127235"/>
    <w:rsid w:val="00127659"/>
    <w:rsid w:val="00130CE3"/>
    <w:rsid w:val="00131985"/>
    <w:rsid w:val="00132100"/>
    <w:rsid w:val="00133B79"/>
    <w:rsid w:val="00133D2F"/>
    <w:rsid w:val="00133F38"/>
    <w:rsid w:val="001343E1"/>
    <w:rsid w:val="00134F87"/>
    <w:rsid w:val="001352B4"/>
    <w:rsid w:val="001374DF"/>
    <w:rsid w:val="00137E8C"/>
    <w:rsid w:val="001400A7"/>
    <w:rsid w:val="0014116E"/>
    <w:rsid w:val="00142DE8"/>
    <w:rsid w:val="00144868"/>
    <w:rsid w:val="00145D31"/>
    <w:rsid w:val="00145E30"/>
    <w:rsid w:val="001467DC"/>
    <w:rsid w:val="00146BBB"/>
    <w:rsid w:val="00147036"/>
    <w:rsid w:val="0014786A"/>
    <w:rsid w:val="001506A1"/>
    <w:rsid w:val="00153B66"/>
    <w:rsid w:val="00154F9A"/>
    <w:rsid w:val="001559F3"/>
    <w:rsid w:val="00155D79"/>
    <w:rsid w:val="001560DE"/>
    <w:rsid w:val="0015748B"/>
    <w:rsid w:val="00157C66"/>
    <w:rsid w:val="00161764"/>
    <w:rsid w:val="001631C0"/>
    <w:rsid w:val="00163F23"/>
    <w:rsid w:val="00164803"/>
    <w:rsid w:val="00166247"/>
    <w:rsid w:val="001664C6"/>
    <w:rsid w:val="001703EC"/>
    <w:rsid w:val="00170B32"/>
    <w:rsid w:val="00171B36"/>
    <w:rsid w:val="00173CCA"/>
    <w:rsid w:val="001742B8"/>
    <w:rsid w:val="001746DC"/>
    <w:rsid w:val="00174BF6"/>
    <w:rsid w:val="00175EF0"/>
    <w:rsid w:val="001769A7"/>
    <w:rsid w:val="00176DBE"/>
    <w:rsid w:val="0017713C"/>
    <w:rsid w:val="001800ED"/>
    <w:rsid w:val="00180AC6"/>
    <w:rsid w:val="00180E5F"/>
    <w:rsid w:val="001813D5"/>
    <w:rsid w:val="001816C7"/>
    <w:rsid w:val="00181E24"/>
    <w:rsid w:val="00182313"/>
    <w:rsid w:val="0018235D"/>
    <w:rsid w:val="00182BE3"/>
    <w:rsid w:val="00182DA9"/>
    <w:rsid w:val="00184F81"/>
    <w:rsid w:val="00190426"/>
    <w:rsid w:val="0019042A"/>
    <w:rsid w:val="001918FB"/>
    <w:rsid w:val="00191BF6"/>
    <w:rsid w:val="00191C14"/>
    <w:rsid w:val="00192971"/>
    <w:rsid w:val="0019297D"/>
    <w:rsid w:val="00192A22"/>
    <w:rsid w:val="00192FA0"/>
    <w:rsid w:val="00193266"/>
    <w:rsid w:val="001950D0"/>
    <w:rsid w:val="0019579F"/>
    <w:rsid w:val="0019598A"/>
    <w:rsid w:val="001959B4"/>
    <w:rsid w:val="001965E1"/>
    <w:rsid w:val="00196C51"/>
    <w:rsid w:val="00197F72"/>
    <w:rsid w:val="001A04E2"/>
    <w:rsid w:val="001A067B"/>
    <w:rsid w:val="001A06B0"/>
    <w:rsid w:val="001A1171"/>
    <w:rsid w:val="001A24C5"/>
    <w:rsid w:val="001A286D"/>
    <w:rsid w:val="001A4621"/>
    <w:rsid w:val="001A4DFD"/>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70E"/>
    <w:rsid w:val="001C087D"/>
    <w:rsid w:val="001C0F73"/>
    <w:rsid w:val="001C12A6"/>
    <w:rsid w:val="001C178C"/>
    <w:rsid w:val="001C1F89"/>
    <w:rsid w:val="001C34AA"/>
    <w:rsid w:val="001C48E2"/>
    <w:rsid w:val="001C4E26"/>
    <w:rsid w:val="001C4EC5"/>
    <w:rsid w:val="001C51A0"/>
    <w:rsid w:val="001C5FF8"/>
    <w:rsid w:val="001D1564"/>
    <w:rsid w:val="001D1A13"/>
    <w:rsid w:val="001D28E2"/>
    <w:rsid w:val="001D34C3"/>
    <w:rsid w:val="001D3D67"/>
    <w:rsid w:val="001D4135"/>
    <w:rsid w:val="001D5703"/>
    <w:rsid w:val="001D6E42"/>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8F8"/>
    <w:rsid w:val="00202926"/>
    <w:rsid w:val="00202CBC"/>
    <w:rsid w:val="00202F11"/>
    <w:rsid w:val="002038A0"/>
    <w:rsid w:val="002041C3"/>
    <w:rsid w:val="00204DD5"/>
    <w:rsid w:val="00204F2E"/>
    <w:rsid w:val="00204F9B"/>
    <w:rsid w:val="00205BD4"/>
    <w:rsid w:val="00206809"/>
    <w:rsid w:val="0020768C"/>
    <w:rsid w:val="00207EDC"/>
    <w:rsid w:val="002111C4"/>
    <w:rsid w:val="00211531"/>
    <w:rsid w:val="00211F3A"/>
    <w:rsid w:val="00213B01"/>
    <w:rsid w:val="0021588A"/>
    <w:rsid w:val="0021660D"/>
    <w:rsid w:val="00216963"/>
    <w:rsid w:val="00216EFE"/>
    <w:rsid w:val="002172D2"/>
    <w:rsid w:val="00220DAD"/>
    <w:rsid w:val="00220E8D"/>
    <w:rsid w:val="0022108F"/>
    <w:rsid w:val="0022148B"/>
    <w:rsid w:val="00222F58"/>
    <w:rsid w:val="00223612"/>
    <w:rsid w:val="0022519D"/>
    <w:rsid w:val="00225611"/>
    <w:rsid w:val="00226F82"/>
    <w:rsid w:val="0022783A"/>
    <w:rsid w:val="0023041A"/>
    <w:rsid w:val="00231855"/>
    <w:rsid w:val="00231ED7"/>
    <w:rsid w:val="002325D5"/>
    <w:rsid w:val="00232E95"/>
    <w:rsid w:val="0023364D"/>
    <w:rsid w:val="00234AB8"/>
    <w:rsid w:val="00234C9C"/>
    <w:rsid w:val="00234CAE"/>
    <w:rsid w:val="00235EE1"/>
    <w:rsid w:val="0023662C"/>
    <w:rsid w:val="002372C2"/>
    <w:rsid w:val="00237ED4"/>
    <w:rsid w:val="00240BA7"/>
    <w:rsid w:val="002414F6"/>
    <w:rsid w:val="00241DA6"/>
    <w:rsid w:val="002423BF"/>
    <w:rsid w:val="00242F29"/>
    <w:rsid w:val="00245AF1"/>
    <w:rsid w:val="00246650"/>
    <w:rsid w:val="0024773C"/>
    <w:rsid w:val="0024783E"/>
    <w:rsid w:val="0025024E"/>
    <w:rsid w:val="0025076B"/>
    <w:rsid w:val="00250EB6"/>
    <w:rsid w:val="002515AE"/>
    <w:rsid w:val="00253A18"/>
    <w:rsid w:val="00253F81"/>
    <w:rsid w:val="0025404B"/>
    <w:rsid w:val="002540BB"/>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5D5B"/>
    <w:rsid w:val="00266980"/>
    <w:rsid w:val="0026744D"/>
    <w:rsid w:val="0026745D"/>
    <w:rsid w:val="00270781"/>
    <w:rsid w:val="0027106C"/>
    <w:rsid w:val="00271E16"/>
    <w:rsid w:val="00271F0A"/>
    <w:rsid w:val="00272885"/>
    <w:rsid w:val="002729F4"/>
    <w:rsid w:val="00272D2B"/>
    <w:rsid w:val="002730FD"/>
    <w:rsid w:val="00273999"/>
    <w:rsid w:val="00273E2D"/>
    <w:rsid w:val="002744B7"/>
    <w:rsid w:val="0027490E"/>
    <w:rsid w:val="002752A9"/>
    <w:rsid w:val="0027576C"/>
    <w:rsid w:val="00275A5E"/>
    <w:rsid w:val="002775EB"/>
    <w:rsid w:val="0028020F"/>
    <w:rsid w:val="0028065A"/>
    <w:rsid w:val="002807B1"/>
    <w:rsid w:val="002814BB"/>
    <w:rsid w:val="0028153E"/>
    <w:rsid w:val="00281CA9"/>
    <w:rsid w:val="002821F5"/>
    <w:rsid w:val="00283266"/>
    <w:rsid w:val="0028326A"/>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271"/>
    <w:rsid w:val="0029705A"/>
    <w:rsid w:val="0029721D"/>
    <w:rsid w:val="00297914"/>
    <w:rsid w:val="002A026C"/>
    <w:rsid w:val="002A0832"/>
    <w:rsid w:val="002A20C5"/>
    <w:rsid w:val="002A20FC"/>
    <w:rsid w:val="002A2355"/>
    <w:rsid w:val="002A2413"/>
    <w:rsid w:val="002A2BF6"/>
    <w:rsid w:val="002A2E07"/>
    <w:rsid w:val="002A423D"/>
    <w:rsid w:val="002A48AE"/>
    <w:rsid w:val="002A4F1D"/>
    <w:rsid w:val="002A5C1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897"/>
    <w:rsid w:val="002B6B2E"/>
    <w:rsid w:val="002B7549"/>
    <w:rsid w:val="002C0726"/>
    <w:rsid w:val="002C07E3"/>
    <w:rsid w:val="002C0B9C"/>
    <w:rsid w:val="002C0E7F"/>
    <w:rsid w:val="002C14EC"/>
    <w:rsid w:val="002C196B"/>
    <w:rsid w:val="002C27A2"/>
    <w:rsid w:val="002C3693"/>
    <w:rsid w:val="002C3B74"/>
    <w:rsid w:val="002C3BA7"/>
    <w:rsid w:val="002C42AC"/>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433"/>
    <w:rsid w:val="002D4F55"/>
    <w:rsid w:val="002D633F"/>
    <w:rsid w:val="002D7366"/>
    <w:rsid w:val="002D7607"/>
    <w:rsid w:val="002D7FEB"/>
    <w:rsid w:val="002E09A1"/>
    <w:rsid w:val="002E0AA9"/>
    <w:rsid w:val="002E0C29"/>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4C8"/>
    <w:rsid w:val="002F59B1"/>
    <w:rsid w:val="002F5B9E"/>
    <w:rsid w:val="002F5F2F"/>
    <w:rsid w:val="002F6DD5"/>
    <w:rsid w:val="002F7E5F"/>
    <w:rsid w:val="0030196F"/>
    <w:rsid w:val="003020DE"/>
    <w:rsid w:val="0030247F"/>
    <w:rsid w:val="00302A12"/>
    <w:rsid w:val="00302B22"/>
    <w:rsid w:val="00303A23"/>
    <w:rsid w:val="00303B47"/>
    <w:rsid w:val="00303EA7"/>
    <w:rsid w:val="00304215"/>
    <w:rsid w:val="00304ACF"/>
    <w:rsid w:val="00304CB9"/>
    <w:rsid w:val="00304DB9"/>
    <w:rsid w:val="00305CCC"/>
    <w:rsid w:val="00306042"/>
    <w:rsid w:val="00306F60"/>
    <w:rsid w:val="0030723A"/>
    <w:rsid w:val="00307B72"/>
    <w:rsid w:val="003104A7"/>
    <w:rsid w:val="003114A6"/>
    <w:rsid w:val="003115D0"/>
    <w:rsid w:val="00311E1D"/>
    <w:rsid w:val="003163CE"/>
    <w:rsid w:val="0031731C"/>
    <w:rsid w:val="00317FDD"/>
    <w:rsid w:val="00320369"/>
    <w:rsid w:val="003213DE"/>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AD"/>
    <w:rsid w:val="003353BD"/>
    <w:rsid w:val="003367AB"/>
    <w:rsid w:val="00336BF2"/>
    <w:rsid w:val="00336F1F"/>
    <w:rsid w:val="003376AD"/>
    <w:rsid w:val="0034006A"/>
    <w:rsid w:val="00340750"/>
    <w:rsid w:val="00340AA5"/>
    <w:rsid w:val="00340FDE"/>
    <w:rsid w:val="0034307E"/>
    <w:rsid w:val="0034390D"/>
    <w:rsid w:val="00343B9E"/>
    <w:rsid w:val="00344E43"/>
    <w:rsid w:val="00344F3D"/>
    <w:rsid w:val="00345B85"/>
    <w:rsid w:val="00346C12"/>
    <w:rsid w:val="003500CC"/>
    <w:rsid w:val="00350298"/>
    <w:rsid w:val="00351FC3"/>
    <w:rsid w:val="00352C70"/>
    <w:rsid w:val="003530FF"/>
    <w:rsid w:val="00353B1B"/>
    <w:rsid w:val="00354836"/>
    <w:rsid w:val="00354BAD"/>
    <w:rsid w:val="003553BC"/>
    <w:rsid w:val="003554A6"/>
    <w:rsid w:val="00355B46"/>
    <w:rsid w:val="00355BD8"/>
    <w:rsid w:val="003563C7"/>
    <w:rsid w:val="00356F72"/>
    <w:rsid w:val="0035767B"/>
    <w:rsid w:val="003578CD"/>
    <w:rsid w:val="00357CE5"/>
    <w:rsid w:val="003604AE"/>
    <w:rsid w:val="003607C8"/>
    <w:rsid w:val="0036243F"/>
    <w:rsid w:val="00362446"/>
    <w:rsid w:val="003624A5"/>
    <w:rsid w:val="0036364B"/>
    <w:rsid w:val="003639D1"/>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697"/>
    <w:rsid w:val="00380794"/>
    <w:rsid w:val="00380876"/>
    <w:rsid w:val="00380E16"/>
    <w:rsid w:val="00380F7B"/>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97DFB"/>
    <w:rsid w:val="003A09BE"/>
    <w:rsid w:val="003A1B3F"/>
    <w:rsid w:val="003A1B63"/>
    <w:rsid w:val="003A62E8"/>
    <w:rsid w:val="003A7DE0"/>
    <w:rsid w:val="003B054A"/>
    <w:rsid w:val="003B0D21"/>
    <w:rsid w:val="003B1667"/>
    <w:rsid w:val="003B2BF7"/>
    <w:rsid w:val="003B3602"/>
    <w:rsid w:val="003B43C3"/>
    <w:rsid w:val="003B49FE"/>
    <w:rsid w:val="003B4FDF"/>
    <w:rsid w:val="003B52DF"/>
    <w:rsid w:val="003B5D20"/>
    <w:rsid w:val="003B6E60"/>
    <w:rsid w:val="003B6FF7"/>
    <w:rsid w:val="003B72B5"/>
    <w:rsid w:val="003B78C0"/>
    <w:rsid w:val="003B7BB6"/>
    <w:rsid w:val="003C00EE"/>
    <w:rsid w:val="003C1248"/>
    <w:rsid w:val="003C2D43"/>
    <w:rsid w:val="003C2E91"/>
    <w:rsid w:val="003C3C6A"/>
    <w:rsid w:val="003C4828"/>
    <w:rsid w:val="003C488A"/>
    <w:rsid w:val="003C4A73"/>
    <w:rsid w:val="003C59C1"/>
    <w:rsid w:val="003C5A6C"/>
    <w:rsid w:val="003C674B"/>
    <w:rsid w:val="003D00D6"/>
    <w:rsid w:val="003D106E"/>
    <w:rsid w:val="003D289E"/>
    <w:rsid w:val="003D3169"/>
    <w:rsid w:val="003D37AA"/>
    <w:rsid w:val="003D3B2D"/>
    <w:rsid w:val="003D3B59"/>
    <w:rsid w:val="003D3EA7"/>
    <w:rsid w:val="003D440B"/>
    <w:rsid w:val="003D4A2A"/>
    <w:rsid w:val="003D587D"/>
    <w:rsid w:val="003E026F"/>
    <w:rsid w:val="003E078E"/>
    <w:rsid w:val="003E09B3"/>
    <w:rsid w:val="003E1B43"/>
    <w:rsid w:val="003E2FB8"/>
    <w:rsid w:val="003E3040"/>
    <w:rsid w:val="003E32FA"/>
    <w:rsid w:val="003E34F4"/>
    <w:rsid w:val="003E3D2C"/>
    <w:rsid w:val="003E40FB"/>
    <w:rsid w:val="003E5520"/>
    <w:rsid w:val="003E5E96"/>
    <w:rsid w:val="003E6DA4"/>
    <w:rsid w:val="003E73F1"/>
    <w:rsid w:val="003E7987"/>
    <w:rsid w:val="003F050B"/>
    <w:rsid w:val="003F118A"/>
    <w:rsid w:val="003F1349"/>
    <w:rsid w:val="003F15C8"/>
    <w:rsid w:val="003F25BC"/>
    <w:rsid w:val="003F2FD6"/>
    <w:rsid w:val="003F39C2"/>
    <w:rsid w:val="003F3B70"/>
    <w:rsid w:val="003F419B"/>
    <w:rsid w:val="003F5138"/>
    <w:rsid w:val="003F6387"/>
    <w:rsid w:val="003F6A0B"/>
    <w:rsid w:val="003F6BDF"/>
    <w:rsid w:val="003F6D50"/>
    <w:rsid w:val="003F778C"/>
    <w:rsid w:val="004001A8"/>
    <w:rsid w:val="00400923"/>
    <w:rsid w:val="00401324"/>
    <w:rsid w:val="00401395"/>
    <w:rsid w:val="00401466"/>
    <w:rsid w:val="004019E1"/>
    <w:rsid w:val="00401CAB"/>
    <w:rsid w:val="00402837"/>
    <w:rsid w:val="00403BBD"/>
    <w:rsid w:val="00403C26"/>
    <w:rsid w:val="00405280"/>
    <w:rsid w:val="00405321"/>
    <w:rsid w:val="0040726B"/>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17790"/>
    <w:rsid w:val="00420155"/>
    <w:rsid w:val="00420C2A"/>
    <w:rsid w:val="00421A5B"/>
    <w:rsid w:val="004223A7"/>
    <w:rsid w:val="00422B83"/>
    <w:rsid w:val="004236CC"/>
    <w:rsid w:val="0042408C"/>
    <w:rsid w:val="004244BE"/>
    <w:rsid w:val="00424CD3"/>
    <w:rsid w:val="00426264"/>
    <w:rsid w:val="00426286"/>
    <w:rsid w:val="0043055D"/>
    <w:rsid w:val="0043176D"/>
    <w:rsid w:val="00431D3F"/>
    <w:rsid w:val="0043310C"/>
    <w:rsid w:val="004342D7"/>
    <w:rsid w:val="00434DFF"/>
    <w:rsid w:val="004353EC"/>
    <w:rsid w:val="004354B9"/>
    <w:rsid w:val="00436127"/>
    <w:rsid w:val="00436B16"/>
    <w:rsid w:val="00440831"/>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64AD"/>
    <w:rsid w:val="0045719D"/>
    <w:rsid w:val="00461D53"/>
    <w:rsid w:val="004621FF"/>
    <w:rsid w:val="00462853"/>
    <w:rsid w:val="00462DAB"/>
    <w:rsid w:val="00462F68"/>
    <w:rsid w:val="00463032"/>
    <w:rsid w:val="00464008"/>
    <w:rsid w:val="0046433D"/>
    <w:rsid w:val="00464B37"/>
    <w:rsid w:val="0046576C"/>
    <w:rsid w:val="00465E69"/>
    <w:rsid w:val="004660F4"/>
    <w:rsid w:val="00466757"/>
    <w:rsid w:val="00467B72"/>
    <w:rsid w:val="00467F79"/>
    <w:rsid w:val="00470486"/>
    <w:rsid w:val="00470793"/>
    <w:rsid w:val="00470877"/>
    <w:rsid w:val="00470A3C"/>
    <w:rsid w:val="004715C6"/>
    <w:rsid w:val="0047163F"/>
    <w:rsid w:val="00471FF8"/>
    <w:rsid w:val="0047285A"/>
    <w:rsid w:val="004728D0"/>
    <w:rsid w:val="00472C7E"/>
    <w:rsid w:val="0047307C"/>
    <w:rsid w:val="004742C9"/>
    <w:rsid w:val="004747D6"/>
    <w:rsid w:val="00475ACE"/>
    <w:rsid w:val="004761B4"/>
    <w:rsid w:val="0047695D"/>
    <w:rsid w:val="00477990"/>
    <w:rsid w:val="00480B21"/>
    <w:rsid w:val="004811AA"/>
    <w:rsid w:val="004815F4"/>
    <w:rsid w:val="00481E6F"/>
    <w:rsid w:val="00482B6F"/>
    <w:rsid w:val="0048431F"/>
    <w:rsid w:val="004844BC"/>
    <w:rsid w:val="0048492C"/>
    <w:rsid w:val="0048495B"/>
    <w:rsid w:val="00484DAE"/>
    <w:rsid w:val="0048545A"/>
    <w:rsid w:val="00485788"/>
    <w:rsid w:val="004866A8"/>
    <w:rsid w:val="004867C0"/>
    <w:rsid w:val="00487A3A"/>
    <w:rsid w:val="00487CA1"/>
    <w:rsid w:val="00490E8C"/>
    <w:rsid w:val="0049117E"/>
    <w:rsid w:val="00491544"/>
    <w:rsid w:val="00491CB1"/>
    <w:rsid w:val="00492A4E"/>
    <w:rsid w:val="00492E7A"/>
    <w:rsid w:val="00493521"/>
    <w:rsid w:val="00495A10"/>
    <w:rsid w:val="004961CF"/>
    <w:rsid w:val="004979C1"/>
    <w:rsid w:val="004A0284"/>
    <w:rsid w:val="004A259E"/>
    <w:rsid w:val="004A2A9F"/>
    <w:rsid w:val="004A3007"/>
    <w:rsid w:val="004A43C1"/>
    <w:rsid w:val="004A43E7"/>
    <w:rsid w:val="004A54C5"/>
    <w:rsid w:val="004A5D32"/>
    <w:rsid w:val="004A6760"/>
    <w:rsid w:val="004A68CE"/>
    <w:rsid w:val="004B0FC2"/>
    <w:rsid w:val="004B2091"/>
    <w:rsid w:val="004B25A9"/>
    <w:rsid w:val="004B25F5"/>
    <w:rsid w:val="004B28C9"/>
    <w:rsid w:val="004B2B77"/>
    <w:rsid w:val="004B4647"/>
    <w:rsid w:val="004B7698"/>
    <w:rsid w:val="004B7E4F"/>
    <w:rsid w:val="004C083B"/>
    <w:rsid w:val="004C2E25"/>
    <w:rsid w:val="004C30B0"/>
    <w:rsid w:val="004C60C8"/>
    <w:rsid w:val="004C6181"/>
    <w:rsid w:val="004C62EB"/>
    <w:rsid w:val="004C70B2"/>
    <w:rsid w:val="004C7519"/>
    <w:rsid w:val="004C7E15"/>
    <w:rsid w:val="004D0291"/>
    <w:rsid w:val="004D079E"/>
    <w:rsid w:val="004D0A78"/>
    <w:rsid w:val="004D29B7"/>
    <w:rsid w:val="004D3863"/>
    <w:rsid w:val="004D39DD"/>
    <w:rsid w:val="004D4173"/>
    <w:rsid w:val="004D4D4E"/>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AA8"/>
    <w:rsid w:val="004E2BB2"/>
    <w:rsid w:val="004E3B04"/>
    <w:rsid w:val="004E5FC4"/>
    <w:rsid w:val="004E64D3"/>
    <w:rsid w:val="004E7AC1"/>
    <w:rsid w:val="004E7E09"/>
    <w:rsid w:val="004F0162"/>
    <w:rsid w:val="004F06D7"/>
    <w:rsid w:val="004F19CB"/>
    <w:rsid w:val="004F1B47"/>
    <w:rsid w:val="004F1C7D"/>
    <w:rsid w:val="004F1D33"/>
    <w:rsid w:val="004F1D60"/>
    <w:rsid w:val="004F3F2A"/>
    <w:rsid w:val="004F5D6C"/>
    <w:rsid w:val="004F6110"/>
    <w:rsid w:val="004F6336"/>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8C9"/>
    <w:rsid w:val="005319FD"/>
    <w:rsid w:val="00532DF5"/>
    <w:rsid w:val="0053364F"/>
    <w:rsid w:val="0053527D"/>
    <w:rsid w:val="00535A26"/>
    <w:rsid w:val="00536404"/>
    <w:rsid w:val="005365E6"/>
    <w:rsid w:val="00537F89"/>
    <w:rsid w:val="00541DA2"/>
    <w:rsid w:val="00541F84"/>
    <w:rsid w:val="005420E2"/>
    <w:rsid w:val="005430F1"/>
    <w:rsid w:val="00543DBB"/>
    <w:rsid w:val="00544E8A"/>
    <w:rsid w:val="0054641E"/>
    <w:rsid w:val="00546AAE"/>
    <w:rsid w:val="00546EBD"/>
    <w:rsid w:val="005473C9"/>
    <w:rsid w:val="00547DFA"/>
    <w:rsid w:val="00551431"/>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8F8"/>
    <w:rsid w:val="00594010"/>
    <w:rsid w:val="00594B42"/>
    <w:rsid w:val="00594E5D"/>
    <w:rsid w:val="0059504A"/>
    <w:rsid w:val="005961F2"/>
    <w:rsid w:val="00597077"/>
    <w:rsid w:val="00597110"/>
    <w:rsid w:val="0059741E"/>
    <w:rsid w:val="005A0496"/>
    <w:rsid w:val="005A23F0"/>
    <w:rsid w:val="005A2A6C"/>
    <w:rsid w:val="005A329A"/>
    <w:rsid w:val="005A38EB"/>
    <w:rsid w:val="005A49A1"/>
    <w:rsid w:val="005A5657"/>
    <w:rsid w:val="005A56FE"/>
    <w:rsid w:val="005A5868"/>
    <w:rsid w:val="005A5B44"/>
    <w:rsid w:val="005A6AFE"/>
    <w:rsid w:val="005A6B62"/>
    <w:rsid w:val="005A7957"/>
    <w:rsid w:val="005B01CB"/>
    <w:rsid w:val="005B0299"/>
    <w:rsid w:val="005B07B6"/>
    <w:rsid w:val="005B103C"/>
    <w:rsid w:val="005B1A0B"/>
    <w:rsid w:val="005B2156"/>
    <w:rsid w:val="005B2FF4"/>
    <w:rsid w:val="005B38FC"/>
    <w:rsid w:val="005B3C2C"/>
    <w:rsid w:val="005B3C9D"/>
    <w:rsid w:val="005B4339"/>
    <w:rsid w:val="005B4C54"/>
    <w:rsid w:val="005B52F0"/>
    <w:rsid w:val="005B54FA"/>
    <w:rsid w:val="005B63BB"/>
    <w:rsid w:val="005B6773"/>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765"/>
    <w:rsid w:val="005D6811"/>
    <w:rsid w:val="005D6AF9"/>
    <w:rsid w:val="005D6C10"/>
    <w:rsid w:val="005D7E19"/>
    <w:rsid w:val="005E01F2"/>
    <w:rsid w:val="005E1AFE"/>
    <w:rsid w:val="005E1B00"/>
    <w:rsid w:val="005E2911"/>
    <w:rsid w:val="005E2C3C"/>
    <w:rsid w:val="005E36C3"/>
    <w:rsid w:val="005E4257"/>
    <w:rsid w:val="005E4A32"/>
    <w:rsid w:val="005E5AFD"/>
    <w:rsid w:val="005E6C64"/>
    <w:rsid w:val="005E7ED3"/>
    <w:rsid w:val="005F1F6B"/>
    <w:rsid w:val="005F25DF"/>
    <w:rsid w:val="005F2974"/>
    <w:rsid w:val="005F2A25"/>
    <w:rsid w:val="005F363F"/>
    <w:rsid w:val="005F3C36"/>
    <w:rsid w:val="005F6976"/>
    <w:rsid w:val="00600A17"/>
    <w:rsid w:val="00600AB4"/>
    <w:rsid w:val="00602895"/>
    <w:rsid w:val="006036BE"/>
    <w:rsid w:val="006042EA"/>
    <w:rsid w:val="0060491D"/>
    <w:rsid w:val="00604D70"/>
    <w:rsid w:val="0060526D"/>
    <w:rsid w:val="006054BE"/>
    <w:rsid w:val="00605A3F"/>
    <w:rsid w:val="00606EB9"/>
    <w:rsid w:val="00606FDC"/>
    <w:rsid w:val="00611834"/>
    <w:rsid w:val="00611EDE"/>
    <w:rsid w:val="0061215B"/>
    <w:rsid w:val="00612E58"/>
    <w:rsid w:val="0061303E"/>
    <w:rsid w:val="00613472"/>
    <w:rsid w:val="00614431"/>
    <w:rsid w:val="006152DF"/>
    <w:rsid w:val="00615C0B"/>
    <w:rsid w:val="00617984"/>
    <w:rsid w:val="0062095A"/>
    <w:rsid w:val="00620BC7"/>
    <w:rsid w:val="00620C49"/>
    <w:rsid w:val="006215E3"/>
    <w:rsid w:val="00621A0D"/>
    <w:rsid w:val="006224C0"/>
    <w:rsid w:val="0062279A"/>
    <w:rsid w:val="006229C6"/>
    <w:rsid w:val="00624C2C"/>
    <w:rsid w:val="00625401"/>
    <w:rsid w:val="0062563F"/>
    <w:rsid w:val="006256D5"/>
    <w:rsid w:val="00625CC4"/>
    <w:rsid w:val="00630143"/>
    <w:rsid w:val="006313E1"/>
    <w:rsid w:val="006319B1"/>
    <w:rsid w:val="00631B2E"/>
    <w:rsid w:val="00631D7E"/>
    <w:rsid w:val="0063296A"/>
    <w:rsid w:val="00633267"/>
    <w:rsid w:val="00633950"/>
    <w:rsid w:val="00636BCB"/>
    <w:rsid w:val="00637746"/>
    <w:rsid w:val="00637CE5"/>
    <w:rsid w:val="00640488"/>
    <w:rsid w:val="00640780"/>
    <w:rsid w:val="00640860"/>
    <w:rsid w:val="00640D9D"/>
    <w:rsid w:val="00642E6B"/>
    <w:rsid w:val="00643C3F"/>
    <w:rsid w:val="00644697"/>
    <w:rsid w:val="00647DC2"/>
    <w:rsid w:val="00647DE7"/>
    <w:rsid w:val="00650613"/>
    <w:rsid w:val="00650624"/>
    <w:rsid w:val="006509D6"/>
    <w:rsid w:val="00652876"/>
    <w:rsid w:val="00652AEC"/>
    <w:rsid w:val="00654001"/>
    <w:rsid w:val="006553BF"/>
    <w:rsid w:val="006561FC"/>
    <w:rsid w:val="006563D7"/>
    <w:rsid w:val="00656A47"/>
    <w:rsid w:val="00656FBA"/>
    <w:rsid w:val="00656FBB"/>
    <w:rsid w:val="00661B2A"/>
    <w:rsid w:val="006621DF"/>
    <w:rsid w:val="006627BE"/>
    <w:rsid w:val="006636A0"/>
    <w:rsid w:val="00663947"/>
    <w:rsid w:val="00663DA0"/>
    <w:rsid w:val="006643B2"/>
    <w:rsid w:val="00665B50"/>
    <w:rsid w:val="00665EF3"/>
    <w:rsid w:val="0066606F"/>
    <w:rsid w:val="006663AA"/>
    <w:rsid w:val="0066684A"/>
    <w:rsid w:val="006676BE"/>
    <w:rsid w:val="0066789F"/>
    <w:rsid w:val="006678E1"/>
    <w:rsid w:val="0067029B"/>
    <w:rsid w:val="00670F1B"/>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30B"/>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E95"/>
    <w:rsid w:val="006A5E5C"/>
    <w:rsid w:val="006A62BF"/>
    <w:rsid w:val="006A702F"/>
    <w:rsid w:val="006B1282"/>
    <w:rsid w:val="006B40CD"/>
    <w:rsid w:val="006B4381"/>
    <w:rsid w:val="006B465A"/>
    <w:rsid w:val="006B5601"/>
    <w:rsid w:val="006B5784"/>
    <w:rsid w:val="006B660F"/>
    <w:rsid w:val="006B7D7F"/>
    <w:rsid w:val="006C0486"/>
    <w:rsid w:val="006C1183"/>
    <w:rsid w:val="006C1741"/>
    <w:rsid w:val="006C17BB"/>
    <w:rsid w:val="006C2250"/>
    <w:rsid w:val="006C4162"/>
    <w:rsid w:val="006C4984"/>
    <w:rsid w:val="006C5CDF"/>
    <w:rsid w:val="006C616F"/>
    <w:rsid w:val="006C6CAE"/>
    <w:rsid w:val="006D0F71"/>
    <w:rsid w:val="006D1E0D"/>
    <w:rsid w:val="006D3D3F"/>
    <w:rsid w:val="006D4602"/>
    <w:rsid w:val="006D55AE"/>
    <w:rsid w:val="006D5ABC"/>
    <w:rsid w:val="006D6288"/>
    <w:rsid w:val="006D645E"/>
    <w:rsid w:val="006D6AEA"/>
    <w:rsid w:val="006D6EA1"/>
    <w:rsid w:val="006D7A4E"/>
    <w:rsid w:val="006E0356"/>
    <w:rsid w:val="006E4876"/>
    <w:rsid w:val="006E4E4C"/>
    <w:rsid w:val="006E56FE"/>
    <w:rsid w:val="006E6014"/>
    <w:rsid w:val="006E622D"/>
    <w:rsid w:val="006E62B3"/>
    <w:rsid w:val="006E660E"/>
    <w:rsid w:val="006E7985"/>
    <w:rsid w:val="006F0320"/>
    <w:rsid w:val="006F09F1"/>
    <w:rsid w:val="006F2423"/>
    <w:rsid w:val="006F30F5"/>
    <w:rsid w:val="006F32AC"/>
    <w:rsid w:val="006F3623"/>
    <w:rsid w:val="006F39EF"/>
    <w:rsid w:val="006F4236"/>
    <w:rsid w:val="006F4467"/>
    <w:rsid w:val="006F459B"/>
    <w:rsid w:val="006F48EF"/>
    <w:rsid w:val="006F52E8"/>
    <w:rsid w:val="006F68F9"/>
    <w:rsid w:val="006F77E9"/>
    <w:rsid w:val="006F7835"/>
    <w:rsid w:val="006F7A61"/>
    <w:rsid w:val="007007E8"/>
    <w:rsid w:val="00700C23"/>
    <w:rsid w:val="007014BE"/>
    <w:rsid w:val="00702BDE"/>
    <w:rsid w:val="007030D1"/>
    <w:rsid w:val="007046AF"/>
    <w:rsid w:val="00704B42"/>
    <w:rsid w:val="00704CE5"/>
    <w:rsid w:val="00705305"/>
    <w:rsid w:val="007056AF"/>
    <w:rsid w:val="007057B3"/>
    <w:rsid w:val="00705E2C"/>
    <w:rsid w:val="007067F8"/>
    <w:rsid w:val="00706C1B"/>
    <w:rsid w:val="00710589"/>
    <w:rsid w:val="00710AB1"/>
    <w:rsid w:val="0071128C"/>
    <w:rsid w:val="00712BE7"/>
    <w:rsid w:val="00714C6D"/>
    <w:rsid w:val="00714E86"/>
    <w:rsid w:val="00715B6C"/>
    <w:rsid w:val="0071645B"/>
    <w:rsid w:val="0071646A"/>
    <w:rsid w:val="0071649A"/>
    <w:rsid w:val="00716731"/>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700"/>
    <w:rsid w:val="0073191A"/>
    <w:rsid w:val="00732730"/>
    <w:rsid w:val="00732C63"/>
    <w:rsid w:val="00733EAF"/>
    <w:rsid w:val="007340B4"/>
    <w:rsid w:val="007344CB"/>
    <w:rsid w:val="007352A1"/>
    <w:rsid w:val="007359E5"/>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1AA"/>
    <w:rsid w:val="00746D60"/>
    <w:rsid w:val="00747C77"/>
    <w:rsid w:val="0075004A"/>
    <w:rsid w:val="00750281"/>
    <w:rsid w:val="00751439"/>
    <w:rsid w:val="0075170B"/>
    <w:rsid w:val="007517C2"/>
    <w:rsid w:val="00751F3A"/>
    <w:rsid w:val="00752781"/>
    <w:rsid w:val="0075289E"/>
    <w:rsid w:val="00752A6C"/>
    <w:rsid w:val="00752A72"/>
    <w:rsid w:val="00752D90"/>
    <w:rsid w:val="00754FFE"/>
    <w:rsid w:val="00755360"/>
    <w:rsid w:val="0075624E"/>
    <w:rsid w:val="00756781"/>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6A8A"/>
    <w:rsid w:val="00776EBF"/>
    <w:rsid w:val="00777B48"/>
    <w:rsid w:val="00777F97"/>
    <w:rsid w:val="00781060"/>
    <w:rsid w:val="007812FF"/>
    <w:rsid w:val="00781B68"/>
    <w:rsid w:val="00782D56"/>
    <w:rsid w:val="00783988"/>
    <w:rsid w:val="00783D30"/>
    <w:rsid w:val="007841DB"/>
    <w:rsid w:val="00784C9E"/>
    <w:rsid w:val="00785B39"/>
    <w:rsid w:val="00787A38"/>
    <w:rsid w:val="00790724"/>
    <w:rsid w:val="00791184"/>
    <w:rsid w:val="00791EA6"/>
    <w:rsid w:val="00792696"/>
    <w:rsid w:val="0079313B"/>
    <w:rsid w:val="007934C0"/>
    <w:rsid w:val="00793A6C"/>
    <w:rsid w:val="0079420C"/>
    <w:rsid w:val="00794A48"/>
    <w:rsid w:val="00794E62"/>
    <w:rsid w:val="007977E9"/>
    <w:rsid w:val="00797A26"/>
    <w:rsid w:val="00797D67"/>
    <w:rsid w:val="00797E5F"/>
    <w:rsid w:val="007A006E"/>
    <w:rsid w:val="007A015E"/>
    <w:rsid w:val="007A1399"/>
    <w:rsid w:val="007A2C23"/>
    <w:rsid w:val="007A35AD"/>
    <w:rsid w:val="007A47F7"/>
    <w:rsid w:val="007A63F8"/>
    <w:rsid w:val="007A6449"/>
    <w:rsid w:val="007A6B19"/>
    <w:rsid w:val="007A7138"/>
    <w:rsid w:val="007A7478"/>
    <w:rsid w:val="007B150E"/>
    <w:rsid w:val="007B2C4E"/>
    <w:rsid w:val="007B42DD"/>
    <w:rsid w:val="007B4A84"/>
    <w:rsid w:val="007B5FCE"/>
    <w:rsid w:val="007B6845"/>
    <w:rsid w:val="007C032D"/>
    <w:rsid w:val="007C0658"/>
    <w:rsid w:val="007C1111"/>
    <w:rsid w:val="007C176C"/>
    <w:rsid w:val="007C1BAE"/>
    <w:rsid w:val="007C3042"/>
    <w:rsid w:val="007C4C76"/>
    <w:rsid w:val="007C559D"/>
    <w:rsid w:val="007C61BC"/>
    <w:rsid w:val="007C6E4B"/>
    <w:rsid w:val="007C6E7D"/>
    <w:rsid w:val="007D0332"/>
    <w:rsid w:val="007D0D56"/>
    <w:rsid w:val="007D1882"/>
    <w:rsid w:val="007D206E"/>
    <w:rsid w:val="007D2684"/>
    <w:rsid w:val="007D26C5"/>
    <w:rsid w:val="007D3EC5"/>
    <w:rsid w:val="007D3F00"/>
    <w:rsid w:val="007D4BF6"/>
    <w:rsid w:val="007D50E5"/>
    <w:rsid w:val="007D52F9"/>
    <w:rsid w:val="007D58C2"/>
    <w:rsid w:val="007D60F0"/>
    <w:rsid w:val="007D62A3"/>
    <w:rsid w:val="007D64F8"/>
    <w:rsid w:val="007D70A8"/>
    <w:rsid w:val="007E12ED"/>
    <w:rsid w:val="007E17A7"/>
    <w:rsid w:val="007E1880"/>
    <w:rsid w:val="007E19A2"/>
    <w:rsid w:val="007E1EEC"/>
    <w:rsid w:val="007E376E"/>
    <w:rsid w:val="007E3B03"/>
    <w:rsid w:val="007E44AE"/>
    <w:rsid w:val="007E5956"/>
    <w:rsid w:val="007E5D1F"/>
    <w:rsid w:val="007E77C3"/>
    <w:rsid w:val="007E7A73"/>
    <w:rsid w:val="007E7AB1"/>
    <w:rsid w:val="007E7FD6"/>
    <w:rsid w:val="007F181B"/>
    <w:rsid w:val="007F5676"/>
    <w:rsid w:val="007F5799"/>
    <w:rsid w:val="007F5D2B"/>
    <w:rsid w:val="007F6387"/>
    <w:rsid w:val="007F63B7"/>
    <w:rsid w:val="007F7BC6"/>
    <w:rsid w:val="007F7F03"/>
    <w:rsid w:val="0080076F"/>
    <w:rsid w:val="00801464"/>
    <w:rsid w:val="00802785"/>
    <w:rsid w:val="00803783"/>
    <w:rsid w:val="00803C93"/>
    <w:rsid w:val="008043F1"/>
    <w:rsid w:val="0080496D"/>
    <w:rsid w:val="00804B38"/>
    <w:rsid w:val="00805AAF"/>
    <w:rsid w:val="00805DEE"/>
    <w:rsid w:val="00806983"/>
    <w:rsid w:val="00806AF2"/>
    <w:rsid w:val="00807703"/>
    <w:rsid w:val="00810002"/>
    <w:rsid w:val="00811177"/>
    <w:rsid w:val="008114AC"/>
    <w:rsid w:val="00811C70"/>
    <w:rsid w:val="00811D65"/>
    <w:rsid w:val="00811ED2"/>
    <w:rsid w:val="00812A5A"/>
    <w:rsid w:val="00812F22"/>
    <w:rsid w:val="008130D2"/>
    <w:rsid w:val="008140EA"/>
    <w:rsid w:val="00814214"/>
    <w:rsid w:val="0081518D"/>
    <w:rsid w:val="00815759"/>
    <w:rsid w:val="00815B4C"/>
    <w:rsid w:val="00815D0B"/>
    <w:rsid w:val="00817546"/>
    <w:rsid w:val="00820229"/>
    <w:rsid w:val="008202E0"/>
    <w:rsid w:val="008221D4"/>
    <w:rsid w:val="00822399"/>
    <w:rsid w:val="00822AFE"/>
    <w:rsid w:val="00822C37"/>
    <w:rsid w:val="00823BA5"/>
    <w:rsid w:val="00824492"/>
    <w:rsid w:val="0082504E"/>
    <w:rsid w:val="0082716A"/>
    <w:rsid w:val="00827894"/>
    <w:rsid w:val="0083020A"/>
    <w:rsid w:val="00830E13"/>
    <w:rsid w:val="00830F2C"/>
    <w:rsid w:val="008320A9"/>
    <w:rsid w:val="008329DC"/>
    <w:rsid w:val="008338B1"/>
    <w:rsid w:val="00834244"/>
    <w:rsid w:val="00834766"/>
    <w:rsid w:val="00834AB9"/>
    <w:rsid w:val="00835150"/>
    <w:rsid w:val="00835F65"/>
    <w:rsid w:val="00836132"/>
    <w:rsid w:val="00836B6D"/>
    <w:rsid w:val="008378F4"/>
    <w:rsid w:val="00837D78"/>
    <w:rsid w:val="00837F78"/>
    <w:rsid w:val="0084009D"/>
    <w:rsid w:val="00840714"/>
    <w:rsid w:val="00840726"/>
    <w:rsid w:val="00840C18"/>
    <w:rsid w:val="00840E22"/>
    <w:rsid w:val="00841733"/>
    <w:rsid w:val="0084186D"/>
    <w:rsid w:val="00843350"/>
    <w:rsid w:val="00843501"/>
    <w:rsid w:val="008448A5"/>
    <w:rsid w:val="0084500A"/>
    <w:rsid w:val="008457B5"/>
    <w:rsid w:val="00845C1A"/>
    <w:rsid w:val="008478FB"/>
    <w:rsid w:val="00847FCF"/>
    <w:rsid w:val="00850DA6"/>
    <w:rsid w:val="00850F74"/>
    <w:rsid w:val="0085278F"/>
    <w:rsid w:val="00854E65"/>
    <w:rsid w:val="00857E67"/>
    <w:rsid w:val="00860C5C"/>
    <w:rsid w:val="0086202B"/>
    <w:rsid w:val="008627D4"/>
    <w:rsid w:val="008628FB"/>
    <w:rsid w:val="00863984"/>
    <w:rsid w:val="00863B61"/>
    <w:rsid w:val="00864191"/>
    <w:rsid w:val="0086512F"/>
    <w:rsid w:val="00865398"/>
    <w:rsid w:val="00867097"/>
    <w:rsid w:val="00870B87"/>
    <w:rsid w:val="00871591"/>
    <w:rsid w:val="00871B5B"/>
    <w:rsid w:val="00873157"/>
    <w:rsid w:val="00873586"/>
    <w:rsid w:val="00873638"/>
    <w:rsid w:val="00874EF4"/>
    <w:rsid w:val="00875C7D"/>
    <w:rsid w:val="00875CE5"/>
    <w:rsid w:val="00875E25"/>
    <w:rsid w:val="00877083"/>
    <w:rsid w:val="00877ED7"/>
    <w:rsid w:val="00880610"/>
    <w:rsid w:val="0088091D"/>
    <w:rsid w:val="008817BF"/>
    <w:rsid w:val="00881CEE"/>
    <w:rsid w:val="008849AE"/>
    <w:rsid w:val="00885299"/>
    <w:rsid w:val="0088531F"/>
    <w:rsid w:val="00890CB6"/>
    <w:rsid w:val="00890EAA"/>
    <w:rsid w:val="00891062"/>
    <w:rsid w:val="00891915"/>
    <w:rsid w:val="008920D8"/>
    <w:rsid w:val="00892133"/>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22D3"/>
    <w:rsid w:val="008B3132"/>
    <w:rsid w:val="008B377D"/>
    <w:rsid w:val="008B37CF"/>
    <w:rsid w:val="008B4ECB"/>
    <w:rsid w:val="008B5A6C"/>
    <w:rsid w:val="008B5BCB"/>
    <w:rsid w:val="008B64AD"/>
    <w:rsid w:val="008B6B5F"/>
    <w:rsid w:val="008B6BC3"/>
    <w:rsid w:val="008B6FA7"/>
    <w:rsid w:val="008B70A8"/>
    <w:rsid w:val="008B71BC"/>
    <w:rsid w:val="008B75BB"/>
    <w:rsid w:val="008C025C"/>
    <w:rsid w:val="008C03A5"/>
    <w:rsid w:val="008C070C"/>
    <w:rsid w:val="008C0AAD"/>
    <w:rsid w:val="008C12A7"/>
    <w:rsid w:val="008C1B8B"/>
    <w:rsid w:val="008C1C13"/>
    <w:rsid w:val="008C1C42"/>
    <w:rsid w:val="008C1FEC"/>
    <w:rsid w:val="008C212C"/>
    <w:rsid w:val="008C247E"/>
    <w:rsid w:val="008C2B47"/>
    <w:rsid w:val="008C5528"/>
    <w:rsid w:val="008C5ADE"/>
    <w:rsid w:val="008C6622"/>
    <w:rsid w:val="008C6B79"/>
    <w:rsid w:val="008C78B6"/>
    <w:rsid w:val="008D056B"/>
    <w:rsid w:val="008D05C8"/>
    <w:rsid w:val="008D21CF"/>
    <w:rsid w:val="008D2410"/>
    <w:rsid w:val="008D2E20"/>
    <w:rsid w:val="008D4FA0"/>
    <w:rsid w:val="008D7E6F"/>
    <w:rsid w:val="008E0736"/>
    <w:rsid w:val="008E24E7"/>
    <w:rsid w:val="008E2914"/>
    <w:rsid w:val="008E2C9E"/>
    <w:rsid w:val="008E4247"/>
    <w:rsid w:val="008E5C36"/>
    <w:rsid w:val="008E5E8E"/>
    <w:rsid w:val="008E6967"/>
    <w:rsid w:val="008E6A34"/>
    <w:rsid w:val="008E7326"/>
    <w:rsid w:val="008E74DF"/>
    <w:rsid w:val="008F03F7"/>
    <w:rsid w:val="008F0BDF"/>
    <w:rsid w:val="008F14E0"/>
    <w:rsid w:val="008F18C9"/>
    <w:rsid w:val="008F1D45"/>
    <w:rsid w:val="008F1D94"/>
    <w:rsid w:val="008F3284"/>
    <w:rsid w:val="008F346F"/>
    <w:rsid w:val="008F3633"/>
    <w:rsid w:val="008F5E93"/>
    <w:rsid w:val="008F7416"/>
    <w:rsid w:val="0090073E"/>
    <w:rsid w:val="00900AC4"/>
    <w:rsid w:val="009028E8"/>
    <w:rsid w:val="0090291F"/>
    <w:rsid w:val="0090353F"/>
    <w:rsid w:val="00905459"/>
    <w:rsid w:val="0090592C"/>
    <w:rsid w:val="00906738"/>
    <w:rsid w:val="00907247"/>
    <w:rsid w:val="009074A5"/>
    <w:rsid w:val="00907ADF"/>
    <w:rsid w:val="0091011E"/>
    <w:rsid w:val="0091185B"/>
    <w:rsid w:val="00911C11"/>
    <w:rsid w:val="009123AC"/>
    <w:rsid w:val="00913575"/>
    <w:rsid w:val="009148C0"/>
    <w:rsid w:val="0091506D"/>
    <w:rsid w:val="00915D04"/>
    <w:rsid w:val="00916B65"/>
    <w:rsid w:val="00917727"/>
    <w:rsid w:val="00917D7F"/>
    <w:rsid w:val="009217B7"/>
    <w:rsid w:val="00923A99"/>
    <w:rsid w:val="00924BBC"/>
    <w:rsid w:val="00924EBB"/>
    <w:rsid w:val="00926177"/>
    <w:rsid w:val="00926344"/>
    <w:rsid w:val="00927E9D"/>
    <w:rsid w:val="00930416"/>
    <w:rsid w:val="009313EC"/>
    <w:rsid w:val="009323E0"/>
    <w:rsid w:val="0093260E"/>
    <w:rsid w:val="009326F4"/>
    <w:rsid w:val="00933449"/>
    <w:rsid w:val="00933B1B"/>
    <w:rsid w:val="00935195"/>
    <w:rsid w:val="009360A5"/>
    <w:rsid w:val="00936F6E"/>
    <w:rsid w:val="009375DF"/>
    <w:rsid w:val="009378C8"/>
    <w:rsid w:val="0093791C"/>
    <w:rsid w:val="00937981"/>
    <w:rsid w:val="00942721"/>
    <w:rsid w:val="00942B4A"/>
    <w:rsid w:val="00943901"/>
    <w:rsid w:val="00943CD3"/>
    <w:rsid w:val="009441F1"/>
    <w:rsid w:val="00944D7D"/>
    <w:rsid w:val="00945CE2"/>
    <w:rsid w:val="00946764"/>
    <w:rsid w:val="00947004"/>
    <w:rsid w:val="0094715E"/>
    <w:rsid w:val="00947931"/>
    <w:rsid w:val="0095031D"/>
    <w:rsid w:val="009509F8"/>
    <w:rsid w:val="00950C9F"/>
    <w:rsid w:val="00951D7A"/>
    <w:rsid w:val="0095229C"/>
    <w:rsid w:val="0095472D"/>
    <w:rsid w:val="00954793"/>
    <w:rsid w:val="0095483D"/>
    <w:rsid w:val="00954D48"/>
    <w:rsid w:val="009557AB"/>
    <w:rsid w:val="009561CE"/>
    <w:rsid w:val="0095645E"/>
    <w:rsid w:val="00956AED"/>
    <w:rsid w:val="00956EB1"/>
    <w:rsid w:val="00956F92"/>
    <w:rsid w:val="00956FDE"/>
    <w:rsid w:val="00957254"/>
    <w:rsid w:val="00957EEE"/>
    <w:rsid w:val="00960636"/>
    <w:rsid w:val="00961501"/>
    <w:rsid w:val="00961568"/>
    <w:rsid w:val="009617A0"/>
    <w:rsid w:val="00961EFE"/>
    <w:rsid w:val="009621A9"/>
    <w:rsid w:val="00962491"/>
    <w:rsid w:val="00962B88"/>
    <w:rsid w:val="00963462"/>
    <w:rsid w:val="00965015"/>
    <w:rsid w:val="00965357"/>
    <w:rsid w:val="0096647E"/>
    <w:rsid w:val="009676CE"/>
    <w:rsid w:val="00967B4E"/>
    <w:rsid w:val="0097065E"/>
    <w:rsid w:val="009706FB"/>
    <w:rsid w:val="00971454"/>
    <w:rsid w:val="009718D2"/>
    <w:rsid w:val="00971B22"/>
    <w:rsid w:val="00972D1E"/>
    <w:rsid w:val="00972ECE"/>
    <w:rsid w:val="0097344C"/>
    <w:rsid w:val="0097449B"/>
    <w:rsid w:val="009747A6"/>
    <w:rsid w:val="00976160"/>
    <w:rsid w:val="00976251"/>
    <w:rsid w:val="00977C81"/>
    <w:rsid w:val="00980696"/>
    <w:rsid w:val="00980D53"/>
    <w:rsid w:val="00980F2C"/>
    <w:rsid w:val="009813FB"/>
    <w:rsid w:val="00982C67"/>
    <w:rsid w:val="00982D2D"/>
    <w:rsid w:val="00984D91"/>
    <w:rsid w:val="009856CA"/>
    <w:rsid w:val="00986110"/>
    <w:rsid w:val="00986546"/>
    <w:rsid w:val="00986BF4"/>
    <w:rsid w:val="00990392"/>
    <w:rsid w:val="0099127F"/>
    <w:rsid w:val="009914C1"/>
    <w:rsid w:val="0099170E"/>
    <w:rsid w:val="009917B6"/>
    <w:rsid w:val="0099183A"/>
    <w:rsid w:val="00991D77"/>
    <w:rsid w:val="00991DCF"/>
    <w:rsid w:val="009935E7"/>
    <w:rsid w:val="00994625"/>
    <w:rsid w:val="00994B70"/>
    <w:rsid w:val="00995FE4"/>
    <w:rsid w:val="0099663C"/>
    <w:rsid w:val="009A0394"/>
    <w:rsid w:val="009A0733"/>
    <w:rsid w:val="009A23D3"/>
    <w:rsid w:val="009A3BE3"/>
    <w:rsid w:val="009A4665"/>
    <w:rsid w:val="009A4B53"/>
    <w:rsid w:val="009A599F"/>
    <w:rsid w:val="009A665C"/>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4542"/>
    <w:rsid w:val="009D53EC"/>
    <w:rsid w:val="009D548F"/>
    <w:rsid w:val="009D58CE"/>
    <w:rsid w:val="009D5986"/>
    <w:rsid w:val="009D5AA0"/>
    <w:rsid w:val="009D612C"/>
    <w:rsid w:val="009D63FE"/>
    <w:rsid w:val="009D667C"/>
    <w:rsid w:val="009D7B5E"/>
    <w:rsid w:val="009D7F95"/>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0CFA"/>
    <w:rsid w:val="00A0314E"/>
    <w:rsid w:val="00A0405C"/>
    <w:rsid w:val="00A05206"/>
    <w:rsid w:val="00A07F59"/>
    <w:rsid w:val="00A10B66"/>
    <w:rsid w:val="00A11B43"/>
    <w:rsid w:val="00A11FA1"/>
    <w:rsid w:val="00A13750"/>
    <w:rsid w:val="00A139D2"/>
    <w:rsid w:val="00A14427"/>
    <w:rsid w:val="00A159DC"/>
    <w:rsid w:val="00A16799"/>
    <w:rsid w:val="00A16EEF"/>
    <w:rsid w:val="00A173FF"/>
    <w:rsid w:val="00A17B68"/>
    <w:rsid w:val="00A17C31"/>
    <w:rsid w:val="00A17CF3"/>
    <w:rsid w:val="00A22B6A"/>
    <w:rsid w:val="00A22D6A"/>
    <w:rsid w:val="00A235ED"/>
    <w:rsid w:val="00A243B6"/>
    <w:rsid w:val="00A243BC"/>
    <w:rsid w:val="00A246D6"/>
    <w:rsid w:val="00A24FE1"/>
    <w:rsid w:val="00A250BC"/>
    <w:rsid w:val="00A30FD1"/>
    <w:rsid w:val="00A311D2"/>
    <w:rsid w:val="00A31993"/>
    <w:rsid w:val="00A31EF7"/>
    <w:rsid w:val="00A32648"/>
    <w:rsid w:val="00A32775"/>
    <w:rsid w:val="00A32C0F"/>
    <w:rsid w:val="00A3397C"/>
    <w:rsid w:val="00A339A6"/>
    <w:rsid w:val="00A342C9"/>
    <w:rsid w:val="00A350E6"/>
    <w:rsid w:val="00A3526E"/>
    <w:rsid w:val="00A35892"/>
    <w:rsid w:val="00A400D1"/>
    <w:rsid w:val="00A40CBF"/>
    <w:rsid w:val="00A40CC4"/>
    <w:rsid w:val="00A44B73"/>
    <w:rsid w:val="00A4597B"/>
    <w:rsid w:val="00A46023"/>
    <w:rsid w:val="00A467BC"/>
    <w:rsid w:val="00A46B53"/>
    <w:rsid w:val="00A47CCA"/>
    <w:rsid w:val="00A50A21"/>
    <w:rsid w:val="00A50DB3"/>
    <w:rsid w:val="00A51508"/>
    <w:rsid w:val="00A51539"/>
    <w:rsid w:val="00A526B9"/>
    <w:rsid w:val="00A52FA5"/>
    <w:rsid w:val="00A53510"/>
    <w:rsid w:val="00A53F5D"/>
    <w:rsid w:val="00A54DB2"/>
    <w:rsid w:val="00A54F73"/>
    <w:rsid w:val="00A57E26"/>
    <w:rsid w:val="00A609E0"/>
    <w:rsid w:val="00A60AB4"/>
    <w:rsid w:val="00A60ED3"/>
    <w:rsid w:val="00A62292"/>
    <w:rsid w:val="00A62C80"/>
    <w:rsid w:val="00A631EA"/>
    <w:rsid w:val="00A64BE2"/>
    <w:rsid w:val="00A655CB"/>
    <w:rsid w:val="00A6716F"/>
    <w:rsid w:val="00A70716"/>
    <w:rsid w:val="00A70F15"/>
    <w:rsid w:val="00A710F7"/>
    <w:rsid w:val="00A7151F"/>
    <w:rsid w:val="00A71C87"/>
    <w:rsid w:val="00A72059"/>
    <w:rsid w:val="00A72B18"/>
    <w:rsid w:val="00A72E3B"/>
    <w:rsid w:val="00A7347A"/>
    <w:rsid w:val="00A73DE3"/>
    <w:rsid w:val="00A747A6"/>
    <w:rsid w:val="00A753B2"/>
    <w:rsid w:val="00A75AB8"/>
    <w:rsid w:val="00A7643A"/>
    <w:rsid w:val="00A76620"/>
    <w:rsid w:val="00A776E7"/>
    <w:rsid w:val="00A80521"/>
    <w:rsid w:val="00A82FF3"/>
    <w:rsid w:val="00A83783"/>
    <w:rsid w:val="00A8403D"/>
    <w:rsid w:val="00A84A26"/>
    <w:rsid w:val="00A84DD1"/>
    <w:rsid w:val="00A85DCD"/>
    <w:rsid w:val="00A8600A"/>
    <w:rsid w:val="00A862E5"/>
    <w:rsid w:val="00A86BE5"/>
    <w:rsid w:val="00A86CF5"/>
    <w:rsid w:val="00A8729F"/>
    <w:rsid w:val="00A87926"/>
    <w:rsid w:val="00A90494"/>
    <w:rsid w:val="00A90DE5"/>
    <w:rsid w:val="00A92422"/>
    <w:rsid w:val="00A93E6D"/>
    <w:rsid w:val="00A9433A"/>
    <w:rsid w:val="00A94996"/>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A7B8D"/>
    <w:rsid w:val="00AB0583"/>
    <w:rsid w:val="00AB091E"/>
    <w:rsid w:val="00AB1D53"/>
    <w:rsid w:val="00AB1FD5"/>
    <w:rsid w:val="00AB3618"/>
    <w:rsid w:val="00AB38C3"/>
    <w:rsid w:val="00AB41A8"/>
    <w:rsid w:val="00AB56B1"/>
    <w:rsid w:val="00AB5F58"/>
    <w:rsid w:val="00AB712A"/>
    <w:rsid w:val="00AC27B4"/>
    <w:rsid w:val="00AC2F5B"/>
    <w:rsid w:val="00AC3FFD"/>
    <w:rsid w:val="00AC4B1A"/>
    <w:rsid w:val="00AC53DE"/>
    <w:rsid w:val="00AC5BB9"/>
    <w:rsid w:val="00AC65E8"/>
    <w:rsid w:val="00AC6E6B"/>
    <w:rsid w:val="00AC70D2"/>
    <w:rsid w:val="00AC76DD"/>
    <w:rsid w:val="00AD037E"/>
    <w:rsid w:val="00AD3145"/>
    <w:rsid w:val="00AD345A"/>
    <w:rsid w:val="00AD3503"/>
    <w:rsid w:val="00AD3580"/>
    <w:rsid w:val="00AD5446"/>
    <w:rsid w:val="00AD55E2"/>
    <w:rsid w:val="00AD6861"/>
    <w:rsid w:val="00AD6919"/>
    <w:rsid w:val="00AD6AC1"/>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9D6"/>
    <w:rsid w:val="00AF0854"/>
    <w:rsid w:val="00AF090D"/>
    <w:rsid w:val="00AF2721"/>
    <w:rsid w:val="00AF2A54"/>
    <w:rsid w:val="00AF3139"/>
    <w:rsid w:val="00AF3161"/>
    <w:rsid w:val="00AF412F"/>
    <w:rsid w:val="00AF4EEB"/>
    <w:rsid w:val="00AF50F3"/>
    <w:rsid w:val="00AF534C"/>
    <w:rsid w:val="00AF63E6"/>
    <w:rsid w:val="00AF685C"/>
    <w:rsid w:val="00AF71D7"/>
    <w:rsid w:val="00AF734A"/>
    <w:rsid w:val="00AF7AFC"/>
    <w:rsid w:val="00B0079F"/>
    <w:rsid w:val="00B00EED"/>
    <w:rsid w:val="00B02572"/>
    <w:rsid w:val="00B0306E"/>
    <w:rsid w:val="00B03097"/>
    <w:rsid w:val="00B053F1"/>
    <w:rsid w:val="00B10528"/>
    <w:rsid w:val="00B10B32"/>
    <w:rsid w:val="00B118D1"/>
    <w:rsid w:val="00B1263E"/>
    <w:rsid w:val="00B1290A"/>
    <w:rsid w:val="00B1481A"/>
    <w:rsid w:val="00B14CC6"/>
    <w:rsid w:val="00B1539B"/>
    <w:rsid w:val="00B15DE2"/>
    <w:rsid w:val="00B16C65"/>
    <w:rsid w:val="00B16FE0"/>
    <w:rsid w:val="00B171EC"/>
    <w:rsid w:val="00B17555"/>
    <w:rsid w:val="00B1789D"/>
    <w:rsid w:val="00B206F1"/>
    <w:rsid w:val="00B2248C"/>
    <w:rsid w:val="00B2258E"/>
    <w:rsid w:val="00B22AC7"/>
    <w:rsid w:val="00B23556"/>
    <w:rsid w:val="00B25311"/>
    <w:rsid w:val="00B26D16"/>
    <w:rsid w:val="00B2759F"/>
    <w:rsid w:val="00B30D5C"/>
    <w:rsid w:val="00B31EA2"/>
    <w:rsid w:val="00B32469"/>
    <w:rsid w:val="00B32C53"/>
    <w:rsid w:val="00B32EB5"/>
    <w:rsid w:val="00B3308D"/>
    <w:rsid w:val="00B33094"/>
    <w:rsid w:val="00B33E6C"/>
    <w:rsid w:val="00B34263"/>
    <w:rsid w:val="00B34B3A"/>
    <w:rsid w:val="00B355E0"/>
    <w:rsid w:val="00B356E7"/>
    <w:rsid w:val="00B35A0C"/>
    <w:rsid w:val="00B35ACD"/>
    <w:rsid w:val="00B35CBF"/>
    <w:rsid w:val="00B362AB"/>
    <w:rsid w:val="00B36C99"/>
    <w:rsid w:val="00B36C9D"/>
    <w:rsid w:val="00B36DE6"/>
    <w:rsid w:val="00B37013"/>
    <w:rsid w:val="00B37B68"/>
    <w:rsid w:val="00B40106"/>
    <w:rsid w:val="00B40E91"/>
    <w:rsid w:val="00B41FDE"/>
    <w:rsid w:val="00B4209C"/>
    <w:rsid w:val="00B42F7C"/>
    <w:rsid w:val="00B4341A"/>
    <w:rsid w:val="00B44A10"/>
    <w:rsid w:val="00B45C36"/>
    <w:rsid w:val="00B45C52"/>
    <w:rsid w:val="00B4630B"/>
    <w:rsid w:val="00B46373"/>
    <w:rsid w:val="00B469E9"/>
    <w:rsid w:val="00B46A32"/>
    <w:rsid w:val="00B46B76"/>
    <w:rsid w:val="00B4700D"/>
    <w:rsid w:val="00B473AC"/>
    <w:rsid w:val="00B47A4D"/>
    <w:rsid w:val="00B504F6"/>
    <w:rsid w:val="00B50536"/>
    <w:rsid w:val="00B50A85"/>
    <w:rsid w:val="00B50AE5"/>
    <w:rsid w:val="00B50FD0"/>
    <w:rsid w:val="00B51A19"/>
    <w:rsid w:val="00B51F32"/>
    <w:rsid w:val="00B523F5"/>
    <w:rsid w:val="00B52CAF"/>
    <w:rsid w:val="00B539F3"/>
    <w:rsid w:val="00B54F03"/>
    <w:rsid w:val="00B55051"/>
    <w:rsid w:val="00B5591A"/>
    <w:rsid w:val="00B5671E"/>
    <w:rsid w:val="00B56EE0"/>
    <w:rsid w:val="00B57037"/>
    <w:rsid w:val="00B573FF"/>
    <w:rsid w:val="00B57AED"/>
    <w:rsid w:val="00B6001C"/>
    <w:rsid w:val="00B62A84"/>
    <w:rsid w:val="00B62FBE"/>
    <w:rsid w:val="00B6445D"/>
    <w:rsid w:val="00B6550C"/>
    <w:rsid w:val="00B65872"/>
    <w:rsid w:val="00B7055D"/>
    <w:rsid w:val="00B70A60"/>
    <w:rsid w:val="00B70B29"/>
    <w:rsid w:val="00B70B9C"/>
    <w:rsid w:val="00B715D5"/>
    <w:rsid w:val="00B72E6E"/>
    <w:rsid w:val="00B73DA4"/>
    <w:rsid w:val="00B742F8"/>
    <w:rsid w:val="00B743FA"/>
    <w:rsid w:val="00B76226"/>
    <w:rsid w:val="00B76A8C"/>
    <w:rsid w:val="00B76E76"/>
    <w:rsid w:val="00B77390"/>
    <w:rsid w:val="00B80C49"/>
    <w:rsid w:val="00B8153D"/>
    <w:rsid w:val="00B82246"/>
    <w:rsid w:val="00B825B5"/>
    <w:rsid w:val="00B82888"/>
    <w:rsid w:val="00B83DBC"/>
    <w:rsid w:val="00B83FBB"/>
    <w:rsid w:val="00B862FE"/>
    <w:rsid w:val="00B86491"/>
    <w:rsid w:val="00B868B6"/>
    <w:rsid w:val="00B8781E"/>
    <w:rsid w:val="00B9084E"/>
    <w:rsid w:val="00B90D2B"/>
    <w:rsid w:val="00B9100E"/>
    <w:rsid w:val="00B918A9"/>
    <w:rsid w:val="00B91966"/>
    <w:rsid w:val="00B9216F"/>
    <w:rsid w:val="00B9318A"/>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E7E"/>
    <w:rsid w:val="00BC2916"/>
    <w:rsid w:val="00BC29EE"/>
    <w:rsid w:val="00BC322E"/>
    <w:rsid w:val="00BC372A"/>
    <w:rsid w:val="00BC4571"/>
    <w:rsid w:val="00BC48B5"/>
    <w:rsid w:val="00BC5149"/>
    <w:rsid w:val="00BC6CE3"/>
    <w:rsid w:val="00BC7F38"/>
    <w:rsid w:val="00BD1013"/>
    <w:rsid w:val="00BD1169"/>
    <w:rsid w:val="00BD1235"/>
    <w:rsid w:val="00BD3086"/>
    <w:rsid w:val="00BD49AD"/>
    <w:rsid w:val="00BD5831"/>
    <w:rsid w:val="00BD6344"/>
    <w:rsid w:val="00BE0F14"/>
    <w:rsid w:val="00BE191C"/>
    <w:rsid w:val="00BE1F61"/>
    <w:rsid w:val="00BE2C99"/>
    <w:rsid w:val="00BE47E5"/>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BF795C"/>
    <w:rsid w:val="00C0037D"/>
    <w:rsid w:val="00C01492"/>
    <w:rsid w:val="00C033AC"/>
    <w:rsid w:val="00C0379C"/>
    <w:rsid w:val="00C03FD8"/>
    <w:rsid w:val="00C041E6"/>
    <w:rsid w:val="00C04676"/>
    <w:rsid w:val="00C051CB"/>
    <w:rsid w:val="00C05C78"/>
    <w:rsid w:val="00C05C89"/>
    <w:rsid w:val="00C06FEF"/>
    <w:rsid w:val="00C075D2"/>
    <w:rsid w:val="00C105B7"/>
    <w:rsid w:val="00C10D18"/>
    <w:rsid w:val="00C118B7"/>
    <w:rsid w:val="00C1236E"/>
    <w:rsid w:val="00C126D0"/>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C1A"/>
    <w:rsid w:val="00C2720B"/>
    <w:rsid w:val="00C279FE"/>
    <w:rsid w:val="00C3016E"/>
    <w:rsid w:val="00C31A05"/>
    <w:rsid w:val="00C31E45"/>
    <w:rsid w:val="00C32128"/>
    <w:rsid w:val="00C32BAE"/>
    <w:rsid w:val="00C334F4"/>
    <w:rsid w:val="00C3409D"/>
    <w:rsid w:val="00C34863"/>
    <w:rsid w:val="00C3705C"/>
    <w:rsid w:val="00C4011F"/>
    <w:rsid w:val="00C4084B"/>
    <w:rsid w:val="00C41016"/>
    <w:rsid w:val="00C4385B"/>
    <w:rsid w:val="00C44958"/>
    <w:rsid w:val="00C45250"/>
    <w:rsid w:val="00C45A5B"/>
    <w:rsid w:val="00C4627D"/>
    <w:rsid w:val="00C473F3"/>
    <w:rsid w:val="00C5290F"/>
    <w:rsid w:val="00C52A3F"/>
    <w:rsid w:val="00C5365B"/>
    <w:rsid w:val="00C53B43"/>
    <w:rsid w:val="00C54387"/>
    <w:rsid w:val="00C54480"/>
    <w:rsid w:val="00C5566E"/>
    <w:rsid w:val="00C5684A"/>
    <w:rsid w:val="00C568B1"/>
    <w:rsid w:val="00C56ECD"/>
    <w:rsid w:val="00C57E76"/>
    <w:rsid w:val="00C60248"/>
    <w:rsid w:val="00C6092D"/>
    <w:rsid w:val="00C6095F"/>
    <w:rsid w:val="00C614A6"/>
    <w:rsid w:val="00C62512"/>
    <w:rsid w:val="00C62707"/>
    <w:rsid w:val="00C63634"/>
    <w:rsid w:val="00C64D5B"/>
    <w:rsid w:val="00C666F1"/>
    <w:rsid w:val="00C66927"/>
    <w:rsid w:val="00C676F6"/>
    <w:rsid w:val="00C677D4"/>
    <w:rsid w:val="00C67BBD"/>
    <w:rsid w:val="00C70888"/>
    <w:rsid w:val="00C70DA2"/>
    <w:rsid w:val="00C71397"/>
    <w:rsid w:val="00C7144B"/>
    <w:rsid w:val="00C72749"/>
    <w:rsid w:val="00C7295B"/>
    <w:rsid w:val="00C73297"/>
    <w:rsid w:val="00C73720"/>
    <w:rsid w:val="00C74D34"/>
    <w:rsid w:val="00C75057"/>
    <w:rsid w:val="00C7663F"/>
    <w:rsid w:val="00C76C33"/>
    <w:rsid w:val="00C76CB1"/>
    <w:rsid w:val="00C76CCD"/>
    <w:rsid w:val="00C77224"/>
    <w:rsid w:val="00C77CAC"/>
    <w:rsid w:val="00C77E8E"/>
    <w:rsid w:val="00C8047F"/>
    <w:rsid w:val="00C8193B"/>
    <w:rsid w:val="00C81BD7"/>
    <w:rsid w:val="00C82CB1"/>
    <w:rsid w:val="00C82E3F"/>
    <w:rsid w:val="00C83B32"/>
    <w:rsid w:val="00C841B9"/>
    <w:rsid w:val="00C84DEF"/>
    <w:rsid w:val="00C85168"/>
    <w:rsid w:val="00C85456"/>
    <w:rsid w:val="00C85B97"/>
    <w:rsid w:val="00C8655B"/>
    <w:rsid w:val="00C871C0"/>
    <w:rsid w:val="00C87D45"/>
    <w:rsid w:val="00C87DA3"/>
    <w:rsid w:val="00C87F30"/>
    <w:rsid w:val="00C911FC"/>
    <w:rsid w:val="00C92370"/>
    <w:rsid w:val="00C92FCA"/>
    <w:rsid w:val="00C93293"/>
    <w:rsid w:val="00C93402"/>
    <w:rsid w:val="00C935F8"/>
    <w:rsid w:val="00C94F98"/>
    <w:rsid w:val="00C95E8B"/>
    <w:rsid w:val="00CA04E1"/>
    <w:rsid w:val="00CA0D1A"/>
    <w:rsid w:val="00CA1225"/>
    <w:rsid w:val="00CA156E"/>
    <w:rsid w:val="00CA1E2B"/>
    <w:rsid w:val="00CA32B9"/>
    <w:rsid w:val="00CA41D9"/>
    <w:rsid w:val="00CA56B8"/>
    <w:rsid w:val="00CA5DCE"/>
    <w:rsid w:val="00CA6D63"/>
    <w:rsid w:val="00CB0805"/>
    <w:rsid w:val="00CB13AB"/>
    <w:rsid w:val="00CB1C2D"/>
    <w:rsid w:val="00CB262A"/>
    <w:rsid w:val="00CB289D"/>
    <w:rsid w:val="00CB3A2D"/>
    <w:rsid w:val="00CB4952"/>
    <w:rsid w:val="00CB51BB"/>
    <w:rsid w:val="00CB5488"/>
    <w:rsid w:val="00CB56CE"/>
    <w:rsid w:val="00CB5BAF"/>
    <w:rsid w:val="00CB63AA"/>
    <w:rsid w:val="00CB6CDE"/>
    <w:rsid w:val="00CB71C6"/>
    <w:rsid w:val="00CB7644"/>
    <w:rsid w:val="00CC1222"/>
    <w:rsid w:val="00CC12C5"/>
    <w:rsid w:val="00CC2E46"/>
    <w:rsid w:val="00CC32C4"/>
    <w:rsid w:val="00CC4850"/>
    <w:rsid w:val="00CC60E7"/>
    <w:rsid w:val="00CC6819"/>
    <w:rsid w:val="00CD0F6B"/>
    <w:rsid w:val="00CD21B2"/>
    <w:rsid w:val="00CD21B5"/>
    <w:rsid w:val="00CD320C"/>
    <w:rsid w:val="00CD3863"/>
    <w:rsid w:val="00CD3C13"/>
    <w:rsid w:val="00CD48A7"/>
    <w:rsid w:val="00CD51A3"/>
    <w:rsid w:val="00CD52B4"/>
    <w:rsid w:val="00CD55AD"/>
    <w:rsid w:val="00CE01C3"/>
    <w:rsid w:val="00CE09F7"/>
    <w:rsid w:val="00CE0CDB"/>
    <w:rsid w:val="00CE0D30"/>
    <w:rsid w:val="00CE0DBC"/>
    <w:rsid w:val="00CE15D0"/>
    <w:rsid w:val="00CE1689"/>
    <w:rsid w:val="00CE1A6D"/>
    <w:rsid w:val="00CE23B0"/>
    <w:rsid w:val="00CE23B7"/>
    <w:rsid w:val="00CE2777"/>
    <w:rsid w:val="00CE2A51"/>
    <w:rsid w:val="00CE2CC5"/>
    <w:rsid w:val="00CE37BB"/>
    <w:rsid w:val="00CE444C"/>
    <w:rsid w:val="00CE45F7"/>
    <w:rsid w:val="00CE4925"/>
    <w:rsid w:val="00CE4D75"/>
    <w:rsid w:val="00CE602E"/>
    <w:rsid w:val="00CE60BA"/>
    <w:rsid w:val="00CE667F"/>
    <w:rsid w:val="00CE731D"/>
    <w:rsid w:val="00CE7572"/>
    <w:rsid w:val="00CE7596"/>
    <w:rsid w:val="00CE75F2"/>
    <w:rsid w:val="00CE7E92"/>
    <w:rsid w:val="00CF0706"/>
    <w:rsid w:val="00CF0947"/>
    <w:rsid w:val="00CF1E99"/>
    <w:rsid w:val="00CF32A8"/>
    <w:rsid w:val="00CF369F"/>
    <w:rsid w:val="00CF38F5"/>
    <w:rsid w:val="00CF403F"/>
    <w:rsid w:val="00CF5813"/>
    <w:rsid w:val="00CF5B78"/>
    <w:rsid w:val="00CF7850"/>
    <w:rsid w:val="00CF7930"/>
    <w:rsid w:val="00D00B48"/>
    <w:rsid w:val="00D01DEF"/>
    <w:rsid w:val="00D01F02"/>
    <w:rsid w:val="00D02A5B"/>
    <w:rsid w:val="00D03C29"/>
    <w:rsid w:val="00D03F23"/>
    <w:rsid w:val="00D03FD6"/>
    <w:rsid w:val="00D04B15"/>
    <w:rsid w:val="00D0539E"/>
    <w:rsid w:val="00D05D57"/>
    <w:rsid w:val="00D060FC"/>
    <w:rsid w:val="00D073CD"/>
    <w:rsid w:val="00D07963"/>
    <w:rsid w:val="00D10932"/>
    <w:rsid w:val="00D115D0"/>
    <w:rsid w:val="00D14054"/>
    <w:rsid w:val="00D14663"/>
    <w:rsid w:val="00D15B73"/>
    <w:rsid w:val="00D16928"/>
    <w:rsid w:val="00D171D2"/>
    <w:rsid w:val="00D1730E"/>
    <w:rsid w:val="00D1746F"/>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3BBC"/>
    <w:rsid w:val="00D35F2D"/>
    <w:rsid w:val="00D36D45"/>
    <w:rsid w:val="00D37792"/>
    <w:rsid w:val="00D37896"/>
    <w:rsid w:val="00D379A4"/>
    <w:rsid w:val="00D37EFC"/>
    <w:rsid w:val="00D400D1"/>
    <w:rsid w:val="00D40346"/>
    <w:rsid w:val="00D40D8F"/>
    <w:rsid w:val="00D41D01"/>
    <w:rsid w:val="00D42021"/>
    <w:rsid w:val="00D428EF"/>
    <w:rsid w:val="00D428FD"/>
    <w:rsid w:val="00D42964"/>
    <w:rsid w:val="00D43283"/>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602B8"/>
    <w:rsid w:val="00D604D0"/>
    <w:rsid w:val="00D60C45"/>
    <w:rsid w:val="00D6125C"/>
    <w:rsid w:val="00D62712"/>
    <w:rsid w:val="00D6397E"/>
    <w:rsid w:val="00D639E4"/>
    <w:rsid w:val="00D63C5C"/>
    <w:rsid w:val="00D63DEE"/>
    <w:rsid w:val="00D64F36"/>
    <w:rsid w:val="00D6748D"/>
    <w:rsid w:val="00D67B8E"/>
    <w:rsid w:val="00D67FFC"/>
    <w:rsid w:val="00D70390"/>
    <w:rsid w:val="00D706C6"/>
    <w:rsid w:val="00D70CF0"/>
    <w:rsid w:val="00D71B30"/>
    <w:rsid w:val="00D72212"/>
    <w:rsid w:val="00D72D51"/>
    <w:rsid w:val="00D74165"/>
    <w:rsid w:val="00D74D97"/>
    <w:rsid w:val="00D75C3C"/>
    <w:rsid w:val="00D80B63"/>
    <w:rsid w:val="00D82E9E"/>
    <w:rsid w:val="00D82F74"/>
    <w:rsid w:val="00D83F0F"/>
    <w:rsid w:val="00D8406A"/>
    <w:rsid w:val="00D84192"/>
    <w:rsid w:val="00D84D07"/>
    <w:rsid w:val="00D85849"/>
    <w:rsid w:val="00D85C58"/>
    <w:rsid w:val="00D8633C"/>
    <w:rsid w:val="00D86456"/>
    <w:rsid w:val="00D8673D"/>
    <w:rsid w:val="00D86D6A"/>
    <w:rsid w:val="00D8716A"/>
    <w:rsid w:val="00D87972"/>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407A"/>
    <w:rsid w:val="00DA4B66"/>
    <w:rsid w:val="00DA5787"/>
    <w:rsid w:val="00DA5BB4"/>
    <w:rsid w:val="00DA6012"/>
    <w:rsid w:val="00DA70DA"/>
    <w:rsid w:val="00DA7184"/>
    <w:rsid w:val="00DA785B"/>
    <w:rsid w:val="00DA7BEE"/>
    <w:rsid w:val="00DA7EE1"/>
    <w:rsid w:val="00DB20FA"/>
    <w:rsid w:val="00DB2191"/>
    <w:rsid w:val="00DB27C1"/>
    <w:rsid w:val="00DB3427"/>
    <w:rsid w:val="00DB3659"/>
    <w:rsid w:val="00DB385F"/>
    <w:rsid w:val="00DB3F7F"/>
    <w:rsid w:val="00DB41E1"/>
    <w:rsid w:val="00DB4502"/>
    <w:rsid w:val="00DB5129"/>
    <w:rsid w:val="00DB583D"/>
    <w:rsid w:val="00DB6208"/>
    <w:rsid w:val="00DB6285"/>
    <w:rsid w:val="00DB6978"/>
    <w:rsid w:val="00DB7026"/>
    <w:rsid w:val="00DB724A"/>
    <w:rsid w:val="00DB77E4"/>
    <w:rsid w:val="00DB7AE4"/>
    <w:rsid w:val="00DC0A65"/>
    <w:rsid w:val="00DC168C"/>
    <w:rsid w:val="00DC2368"/>
    <w:rsid w:val="00DC26EA"/>
    <w:rsid w:val="00DC45B6"/>
    <w:rsid w:val="00DC4D50"/>
    <w:rsid w:val="00DC4DE0"/>
    <w:rsid w:val="00DC5ACB"/>
    <w:rsid w:val="00DC5C00"/>
    <w:rsid w:val="00DC6762"/>
    <w:rsid w:val="00DC7CC8"/>
    <w:rsid w:val="00DD0192"/>
    <w:rsid w:val="00DD0F51"/>
    <w:rsid w:val="00DD146F"/>
    <w:rsid w:val="00DD32DE"/>
    <w:rsid w:val="00DD3E5C"/>
    <w:rsid w:val="00DD5EDE"/>
    <w:rsid w:val="00DD67C6"/>
    <w:rsid w:val="00DD70F5"/>
    <w:rsid w:val="00DD778E"/>
    <w:rsid w:val="00DE0C7D"/>
    <w:rsid w:val="00DE1899"/>
    <w:rsid w:val="00DE1DFE"/>
    <w:rsid w:val="00DE4603"/>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59CE"/>
    <w:rsid w:val="00DF61AF"/>
    <w:rsid w:val="00DF6E9A"/>
    <w:rsid w:val="00DF796A"/>
    <w:rsid w:val="00E00D19"/>
    <w:rsid w:val="00E01E12"/>
    <w:rsid w:val="00E0238E"/>
    <w:rsid w:val="00E0293E"/>
    <w:rsid w:val="00E02D2D"/>
    <w:rsid w:val="00E031CB"/>
    <w:rsid w:val="00E03BD6"/>
    <w:rsid w:val="00E04ABB"/>
    <w:rsid w:val="00E04AE8"/>
    <w:rsid w:val="00E06803"/>
    <w:rsid w:val="00E06C13"/>
    <w:rsid w:val="00E072B8"/>
    <w:rsid w:val="00E07906"/>
    <w:rsid w:val="00E10466"/>
    <w:rsid w:val="00E106CE"/>
    <w:rsid w:val="00E10F0A"/>
    <w:rsid w:val="00E11278"/>
    <w:rsid w:val="00E11A5B"/>
    <w:rsid w:val="00E11DDC"/>
    <w:rsid w:val="00E11E8E"/>
    <w:rsid w:val="00E1326D"/>
    <w:rsid w:val="00E13697"/>
    <w:rsid w:val="00E14617"/>
    <w:rsid w:val="00E15145"/>
    <w:rsid w:val="00E15313"/>
    <w:rsid w:val="00E154BE"/>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632D"/>
    <w:rsid w:val="00E27647"/>
    <w:rsid w:val="00E27775"/>
    <w:rsid w:val="00E31125"/>
    <w:rsid w:val="00E31923"/>
    <w:rsid w:val="00E31927"/>
    <w:rsid w:val="00E319A5"/>
    <w:rsid w:val="00E32721"/>
    <w:rsid w:val="00E33048"/>
    <w:rsid w:val="00E33290"/>
    <w:rsid w:val="00E344D0"/>
    <w:rsid w:val="00E36341"/>
    <w:rsid w:val="00E36B3D"/>
    <w:rsid w:val="00E36E65"/>
    <w:rsid w:val="00E37025"/>
    <w:rsid w:val="00E37FCF"/>
    <w:rsid w:val="00E401FC"/>
    <w:rsid w:val="00E416C0"/>
    <w:rsid w:val="00E420D7"/>
    <w:rsid w:val="00E4251B"/>
    <w:rsid w:val="00E42D4D"/>
    <w:rsid w:val="00E43A9F"/>
    <w:rsid w:val="00E45269"/>
    <w:rsid w:val="00E456D3"/>
    <w:rsid w:val="00E47BF6"/>
    <w:rsid w:val="00E50680"/>
    <w:rsid w:val="00E50BD0"/>
    <w:rsid w:val="00E51639"/>
    <w:rsid w:val="00E520F1"/>
    <w:rsid w:val="00E525B5"/>
    <w:rsid w:val="00E548F2"/>
    <w:rsid w:val="00E5594E"/>
    <w:rsid w:val="00E55BF8"/>
    <w:rsid w:val="00E57600"/>
    <w:rsid w:val="00E5761C"/>
    <w:rsid w:val="00E57799"/>
    <w:rsid w:val="00E57E17"/>
    <w:rsid w:val="00E6107C"/>
    <w:rsid w:val="00E61D33"/>
    <w:rsid w:val="00E61F70"/>
    <w:rsid w:val="00E6229C"/>
    <w:rsid w:val="00E63032"/>
    <w:rsid w:val="00E637B8"/>
    <w:rsid w:val="00E63A97"/>
    <w:rsid w:val="00E65465"/>
    <w:rsid w:val="00E655A3"/>
    <w:rsid w:val="00E65869"/>
    <w:rsid w:val="00E65EFF"/>
    <w:rsid w:val="00E666D8"/>
    <w:rsid w:val="00E6708F"/>
    <w:rsid w:val="00E673DF"/>
    <w:rsid w:val="00E703AC"/>
    <w:rsid w:val="00E7075C"/>
    <w:rsid w:val="00E70EB3"/>
    <w:rsid w:val="00E70F07"/>
    <w:rsid w:val="00E7184B"/>
    <w:rsid w:val="00E7216F"/>
    <w:rsid w:val="00E727CE"/>
    <w:rsid w:val="00E72C33"/>
    <w:rsid w:val="00E730B4"/>
    <w:rsid w:val="00E738D3"/>
    <w:rsid w:val="00E7396A"/>
    <w:rsid w:val="00E73EB6"/>
    <w:rsid w:val="00E75E01"/>
    <w:rsid w:val="00E76314"/>
    <w:rsid w:val="00E767CE"/>
    <w:rsid w:val="00E76ADB"/>
    <w:rsid w:val="00E7750F"/>
    <w:rsid w:val="00E776AA"/>
    <w:rsid w:val="00E810CB"/>
    <w:rsid w:val="00E810D2"/>
    <w:rsid w:val="00E81F8D"/>
    <w:rsid w:val="00E832C7"/>
    <w:rsid w:val="00E83E4F"/>
    <w:rsid w:val="00E8441E"/>
    <w:rsid w:val="00E852AB"/>
    <w:rsid w:val="00E86054"/>
    <w:rsid w:val="00E86A89"/>
    <w:rsid w:val="00E86B23"/>
    <w:rsid w:val="00E86D31"/>
    <w:rsid w:val="00E87E16"/>
    <w:rsid w:val="00E90DC8"/>
    <w:rsid w:val="00E910EA"/>
    <w:rsid w:val="00E914A7"/>
    <w:rsid w:val="00E9318F"/>
    <w:rsid w:val="00E9372E"/>
    <w:rsid w:val="00E9381D"/>
    <w:rsid w:val="00E93E2F"/>
    <w:rsid w:val="00E9478F"/>
    <w:rsid w:val="00E94812"/>
    <w:rsid w:val="00E95398"/>
    <w:rsid w:val="00E95661"/>
    <w:rsid w:val="00E95792"/>
    <w:rsid w:val="00E96D82"/>
    <w:rsid w:val="00E96F73"/>
    <w:rsid w:val="00E9763A"/>
    <w:rsid w:val="00EA144C"/>
    <w:rsid w:val="00EA17C9"/>
    <w:rsid w:val="00EA18B7"/>
    <w:rsid w:val="00EA2FE8"/>
    <w:rsid w:val="00EA36BA"/>
    <w:rsid w:val="00EA680A"/>
    <w:rsid w:val="00EA6D50"/>
    <w:rsid w:val="00EA7C24"/>
    <w:rsid w:val="00EB01F8"/>
    <w:rsid w:val="00EB144D"/>
    <w:rsid w:val="00EB4B21"/>
    <w:rsid w:val="00EB4C0D"/>
    <w:rsid w:val="00EC032D"/>
    <w:rsid w:val="00EC03F0"/>
    <w:rsid w:val="00EC0437"/>
    <w:rsid w:val="00EC16F4"/>
    <w:rsid w:val="00EC1E35"/>
    <w:rsid w:val="00EC2796"/>
    <w:rsid w:val="00EC29F2"/>
    <w:rsid w:val="00EC2F97"/>
    <w:rsid w:val="00EC3229"/>
    <w:rsid w:val="00EC3562"/>
    <w:rsid w:val="00EC3C22"/>
    <w:rsid w:val="00EC52A8"/>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521E"/>
    <w:rsid w:val="00ED6C00"/>
    <w:rsid w:val="00EE043F"/>
    <w:rsid w:val="00EE07D6"/>
    <w:rsid w:val="00EE0938"/>
    <w:rsid w:val="00EE12A4"/>
    <w:rsid w:val="00EE1AC7"/>
    <w:rsid w:val="00EE1BAC"/>
    <w:rsid w:val="00EE2889"/>
    <w:rsid w:val="00EE34BC"/>
    <w:rsid w:val="00EE4993"/>
    <w:rsid w:val="00EE4F97"/>
    <w:rsid w:val="00EE751E"/>
    <w:rsid w:val="00EF00F5"/>
    <w:rsid w:val="00EF0B10"/>
    <w:rsid w:val="00EF1B49"/>
    <w:rsid w:val="00EF2108"/>
    <w:rsid w:val="00EF258F"/>
    <w:rsid w:val="00EF3C50"/>
    <w:rsid w:val="00EF5516"/>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3E6"/>
    <w:rsid w:val="00F06911"/>
    <w:rsid w:val="00F1280D"/>
    <w:rsid w:val="00F12F17"/>
    <w:rsid w:val="00F1411A"/>
    <w:rsid w:val="00F14EF7"/>
    <w:rsid w:val="00F15BD4"/>
    <w:rsid w:val="00F15E42"/>
    <w:rsid w:val="00F20982"/>
    <w:rsid w:val="00F20C97"/>
    <w:rsid w:val="00F214F6"/>
    <w:rsid w:val="00F21595"/>
    <w:rsid w:val="00F21E21"/>
    <w:rsid w:val="00F22879"/>
    <w:rsid w:val="00F22E6B"/>
    <w:rsid w:val="00F233A2"/>
    <w:rsid w:val="00F2398D"/>
    <w:rsid w:val="00F246DF"/>
    <w:rsid w:val="00F248BC"/>
    <w:rsid w:val="00F25B9A"/>
    <w:rsid w:val="00F25D1B"/>
    <w:rsid w:val="00F25FAC"/>
    <w:rsid w:val="00F26D2D"/>
    <w:rsid w:val="00F27E1A"/>
    <w:rsid w:val="00F303CF"/>
    <w:rsid w:val="00F30C36"/>
    <w:rsid w:val="00F31089"/>
    <w:rsid w:val="00F3234B"/>
    <w:rsid w:val="00F329F5"/>
    <w:rsid w:val="00F32F93"/>
    <w:rsid w:val="00F334B9"/>
    <w:rsid w:val="00F348F1"/>
    <w:rsid w:val="00F36375"/>
    <w:rsid w:val="00F417EE"/>
    <w:rsid w:val="00F41A94"/>
    <w:rsid w:val="00F41FFB"/>
    <w:rsid w:val="00F42776"/>
    <w:rsid w:val="00F42F06"/>
    <w:rsid w:val="00F4396F"/>
    <w:rsid w:val="00F445CE"/>
    <w:rsid w:val="00F44CFB"/>
    <w:rsid w:val="00F4549F"/>
    <w:rsid w:val="00F46358"/>
    <w:rsid w:val="00F4657D"/>
    <w:rsid w:val="00F46F4D"/>
    <w:rsid w:val="00F47588"/>
    <w:rsid w:val="00F47F91"/>
    <w:rsid w:val="00F50892"/>
    <w:rsid w:val="00F51C75"/>
    <w:rsid w:val="00F53488"/>
    <w:rsid w:val="00F53729"/>
    <w:rsid w:val="00F5433B"/>
    <w:rsid w:val="00F54CC5"/>
    <w:rsid w:val="00F55765"/>
    <w:rsid w:val="00F558C6"/>
    <w:rsid w:val="00F56570"/>
    <w:rsid w:val="00F56821"/>
    <w:rsid w:val="00F57045"/>
    <w:rsid w:val="00F57AE5"/>
    <w:rsid w:val="00F57C7A"/>
    <w:rsid w:val="00F604D0"/>
    <w:rsid w:val="00F60629"/>
    <w:rsid w:val="00F60640"/>
    <w:rsid w:val="00F616B0"/>
    <w:rsid w:val="00F62A6C"/>
    <w:rsid w:val="00F63F58"/>
    <w:rsid w:val="00F64652"/>
    <w:rsid w:val="00F6756F"/>
    <w:rsid w:val="00F6788C"/>
    <w:rsid w:val="00F67E99"/>
    <w:rsid w:val="00F703A1"/>
    <w:rsid w:val="00F70550"/>
    <w:rsid w:val="00F70702"/>
    <w:rsid w:val="00F70B44"/>
    <w:rsid w:val="00F717EA"/>
    <w:rsid w:val="00F7207F"/>
    <w:rsid w:val="00F72468"/>
    <w:rsid w:val="00F72DF0"/>
    <w:rsid w:val="00F733AE"/>
    <w:rsid w:val="00F74587"/>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D08"/>
    <w:rsid w:val="00FA1095"/>
    <w:rsid w:val="00FA2DA4"/>
    <w:rsid w:val="00FA2FEB"/>
    <w:rsid w:val="00FA3248"/>
    <w:rsid w:val="00FA3B46"/>
    <w:rsid w:val="00FA7F99"/>
    <w:rsid w:val="00FB0CC8"/>
    <w:rsid w:val="00FB2E68"/>
    <w:rsid w:val="00FB2EC5"/>
    <w:rsid w:val="00FB4679"/>
    <w:rsid w:val="00FB4A74"/>
    <w:rsid w:val="00FB549E"/>
    <w:rsid w:val="00FB55FE"/>
    <w:rsid w:val="00FB7B2E"/>
    <w:rsid w:val="00FC0AD7"/>
    <w:rsid w:val="00FC12A6"/>
    <w:rsid w:val="00FC153F"/>
    <w:rsid w:val="00FC1676"/>
    <w:rsid w:val="00FC268A"/>
    <w:rsid w:val="00FC3326"/>
    <w:rsid w:val="00FC3BFD"/>
    <w:rsid w:val="00FC3CE7"/>
    <w:rsid w:val="00FC470F"/>
    <w:rsid w:val="00FC4712"/>
    <w:rsid w:val="00FC496C"/>
    <w:rsid w:val="00FC4FCA"/>
    <w:rsid w:val="00FC5CE0"/>
    <w:rsid w:val="00FC6DD8"/>
    <w:rsid w:val="00FC7149"/>
    <w:rsid w:val="00FD0A44"/>
    <w:rsid w:val="00FD0B9A"/>
    <w:rsid w:val="00FD57B2"/>
    <w:rsid w:val="00FD59E8"/>
    <w:rsid w:val="00FE0441"/>
    <w:rsid w:val="00FE0B01"/>
    <w:rsid w:val="00FE0B5A"/>
    <w:rsid w:val="00FE0B65"/>
    <w:rsid w:val="00FE2B36"/>
    <w:rsid w:val="00FE30ED"/>
    <w:rsid w:val="00FE343F"/>
    <w:rsid w:val="00FE3DCF"/>
    <w:rsid w:val="00FE418C"/>
    <w:rsid w:val="00FE4773"/>
    <w:rsid w:val="00FE4F90"/>
    <w:rsid w:val="00FE5FAB"/>
    <w:rsid w:val="00FE62C2"/>
    <w:rsid w:val="00FF049D"/>
    <w:rsid w:val="00FF071E"/>
    <w:rsid w:val="00FF0DD4"/>
    <w:rsid w:val="00FF1074"/>
    <w:rsid w:val="00FF10F2"/>
    <w:rsid w:val="00FF13F4"/>
    <w:rsid w:val="00FF2606"/>
    <w:rsid w:val="00FF3240"/>
    <w:rsid w:val="00FF4690"/>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C4AD7018-04AE-40F9-96DB-A316FEF6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customStyle="1" w:styleId="UnresolvedMention1">
    <w:name w:val="Unresolved Mention1"/>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paragraph" w:styleId="NoSpacing">
    <w:name w:val="No Spacing"/>
    <w:uiPriority w:val="1"/>
    <w:qFormat/>
    <w:rsid w:val="00356F72"/>
    <w:rPr>
      <w:rFonts w:ascii="Calibri" w:eastAsia="Calibri" w:hAnsi="Calibri"/>
      <w:sz w:val="22"/>
      <w:szCs w:val="22"/>
      <w:lang w:val="es-PE" w:eastAsia="en-US" w:bidi="ar-SA"/>
    </w:rPr>
  </w:style>
  <w:style w:type="character" w:styleId="UnresolvedMention">
    <w:name w:val="Unresolved Mention"/>
    <w:basedOn w:val="DefaultParagraphFont"/>
    <w:uiPriority w:val="99"/>
    <w:semiHidden/>
    <w:unhideWhenUsed/>
    <w:rsid w:val="00440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12341947">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5530192">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1926826">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5860698">
      <w:bodyDiv w:val="1"/>
      <w:marLeft w:val="0"/>
      <w:marRight w:val="0"/>
      <w:marTop w:val="0"/>
      <w:marBottom w:val="0"/>
      <w:divBdr>
        <w:top w:val="none" w:sz="0" w:space="0" w:color="auto"/>
        <w:left w:val="none" w:sz="0" w:space="0" w:color="auto"/>
        <w:bottom w:val="none" w:sz="0" w:space="0" w:color="auto"/>
        <w:right w:val="none" w:sz="0" w:space="0" w:color="auto"/>
      </w:divBdr>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323145">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013461193">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37594041">
      <w:bodyDiv w:val="1"/>
      <w:marLeft w:val="0"/>
      <w:marRight w:val="0"/>
      <w:marTop w:val="0"/>
      <w:marBottom w:val="0"/>
      <w:divBdr>
        <w:top w:val="none" w:sz="0" w:space="0" w:color="auto"/>
        <w:left w:val="none" w:sz="0" w:space="0" w:color="auto"/>
        <w:bottom w:val="none" w:sz="0" w:space="0" w:color="auto"/>
        <w:right w:val="none" w:sz="0" w:space="0" w:color="auto"/>
      </w:divBdr>
      <w:divsChild>
        <w:div w:id="953370382">
          <w:marLeft w:val="0"/>
          <w:marRight w:val="0"/>
          <w:marTop w:val="0"/>
          <w:marBottom w:val="0"/>
          <w:divBdr>
            <w:top w:val="none" w:sz="0" w:space="0" w:color="auto"/>
            <w:left w:val="none" w:sz="0" w:space="0" w:color="auto"/>
            <w:bottom w:val="none" w:sz="0" w:space="0" w:color="auto"/>
            <w:right w:val="none" w:sz="0" w:space="0" w:color="auto"/>
          </w:divBdr>
        </w:div>
      </w:divsChild>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7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porsche.com/icc/ccCall.do?rt=1651846387&amp;screen=1366x768&amp;userID=PLF&amp;lang=rs&amp;PARAM=parameter_internet_rs&amp;ORDERTYPE=992820&amp;CNR=C35&amp;customID=per&amp;MODELYEAR=2022&amp;hookURL=https%3a%2f%2fwww.porsche.com%2flatin-america-en%2f_peru_%2fmodelstart%2fall%2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room.porsche.com/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30EF-484B-4449-94C4-E5E4241B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1155</Words>
  <Characters>6354</Characters>
  <Application>Microsoft Office Word</Application>
  <DocSecurity>0</DocSecurity>
  <Lines>52</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Dr. Ing. h. c. F. Porsche AG</Company>
  <LinksUpToDate>false</LinksUpToDate>
  <CharactersWithSpaces>7495</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Antrecht</dc:creator>
  <cp:keywords/>
  <dc:description/>
  <cp:lastModifiedBy>Carlos A. Múnera</cp:lastModifiedBy>
  <cp:revision>42</cp:revision>
  <cp:lastPrinted>2021-03-19T12:48:00Z</cp:lastPrinted>
  <dcterms:created xsi:type="dcterms:W3CDTF">2022-05-06T09:58:00Z</dcterms:created>
  <dcterms:modified xsi:type="dcterms:W3CDTF">2022-05-06T14:17:00Z</dcterms:modified>
</cp:coreProperties>
</file>